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AABA3" w14:textId="77777777" w:rsidR="00D214EF" w:rsidRDefault="00D214EF" w:rsidP="00DD1CAD">
      <w:pPr>
        <w:jc w:val="right"/>
        <w:rPr>
          <w:rFonts w:asciiTheme="minorHAnsi" w:hAnsiTheme="minorHAnsi" w:cs="Arial"/>
          <w:noProof/>
          <w:sz w:val="22"/>
          <w:szCs w:val="22"/>
          <w:lang w:val="en-IE" w:eastAsia="en-IE"/>
        </w:rPr>
      </w:pPr>
    </w:p>
    <w:p w14:paraId="2B875A24" w14:textId="1A953B07" w:rsidR="00D214EF" w:rsidRDefault="00D214EF" w:rsidP="5FF704B3">
      <w:pPr>
        <w:jc w:val="right"/>
      </w:pPr>
    </w:p>
    <w:p w14:paraId="33FDA13D" w14:textId="23974571" w:rsidR="002C7830" w:rsidRDefault="00BA1396" w:rsidP="002C7830">
      <w:pPr>
        <w:pStyle w:val="Heading3"/>
        <w:jc w:val="center"/>
        <w:rPr>
          <w:rFonts w:asciiTheme="minorHAnsi" w:hAnsiTheme="minorHAnsi" w:cs="Arial"/>
          <w:sz w:val="22"/>
          <w:szCs w:val="22"/>
        </w:rPr>
      </w:pPr>
      <w:r>
        <w:rPr>
          <w:rFonts w:asciiTheme="minorHAnsi" w:hAnsiTheme="minorHAnsi" w:cs="Arial"/>
          <w:sz w:val="22"/>
          <w:szCs w:val="22"/>
        </w:rPr>
        <w:t>Call for applications for a</w:t>
      </w:r>
      <w:r w:rsidR="00D66E28">
        <w:rPr>
          <w:rFonts w:asciiTheme="minorHAnsi" w:hAnsiTheme="minorHAnsi" w:cs="Arial"/>
          <w:sz w:val="22"/>
          <w:szCs w:val="22"/>
        </w:rPr>
        <w:t>n</w:t>
      </w:r>
      <w:r w:rsidR="002C7830">
        <w:rPr>
          <w:rFonts w:asciiTheme="minorHAnsi" w:hAnsiTheme="minorHAnsi" w:cs="Arial"/>
          <w:sz w:val="22"/>
          <w:szCs w:val="22"/>
        </w:rPr>
        <w:t>:</w:t>
      </w:r>
    </w:p>
    <w:p w14:paraId="4A8CF791" w14:textId="332F2DD2" w:rsidR="002F1B8C" w:rsidRPr="002C7830" w:rsidRDefault="00D66E28" w:rsidP="002C7830">
      <w:pPr>
        <w:pStyle w:val="Heading3"/>
        <w:jc w:val="center"/>
        <w:rPr>
          <w:rFonts w:asciiTheme="minorHAnsi" w:hAnsiTheme="minorHAnsi" w:cs="Arial"/>
          <w:sz w:val="36"/>
          <w:szCs w:val="36"/>
        </w:rPr>
      </w:pPr>
      <w:r w:rsidRPr="002C7830">
        <w:rPr>
          <w:rFonts w:asciiTheme="minorHAnsi" w:hAnsiTheme="minorHAnsi" w:cs="Arial"/>
          <w:sz w:val="36"/>
          <w:szCs w:val="36"/>
        </w:rPr>
        <w:t>Active Travel</w:t>
      </w:r>
      <w:r w:rsidR="00BA1396" w:rsidRPr="002C7830">
        <w:rPr>
          <w:rFonts w:asciiTheme="minorHAnsi" w:hAnsiTheme="minorHAnsi" w:cs="Arial"/>
          <w:sz w:val="36"/>
          <w:szCs w:val="36"/>
        </w:rPr>
        <w:t xml:space="preserve"> Community Fund 2027</w:t>
      </w:r>
    </w:p>
    <w:p w14:paraId="1D024E3E" w14:textId="77777777" w:rsidR="00BA6ADC" w:rsidRPr="00942AC8" w:rsidRDefault="00BA6ADC">
      <w:pPr>
        <w:jc w:val="both"/>
        <w:rPr>
          <w:rFonts w:asciiTheme="minorHAnsi" w:hAnsiTheme="minorHAnsi" w:cs="Arial"/>
          <w:sz w:val="22"/>
          <w:szCs w:val="22"/>
        </w:rPr>
      </w:pPr>
    </w:p>
    <w:p w14:paraId="0F25BBBD" w14:textId="71B45AC9" w:rsidR="002F7015" w:rsidRDefault="00FB70B4" w:rsidP="2A880247">
      <w:pPr>
        <w:jc w:val="both"/>
        <w:rPr>
          <w:rFonts w:asciiTheme="minorHAnsi" w:hAnsiTheme="minorHAnsi" w:cs="Arial"/>
          <w:sz w:val="22"/>
          <w:szCs w:val="22"/>
        </w:rPr>
      </w:pPr>
      <w:r>
        <w:rPr>
          <w:rFonts w:asciiTheme="minorHAnsi" w:hAnsiTheme="minorHAnsi" w:cs="Arial"/>
          <w:sz w:val="22"/>
          <w:szCs w:val="22"/>
        </w:rPr>
        <w:t xml:space="preserve">The National Transport Authority (NTA) is pleased to announce the establishment of </w:t>
      </w:r>
      <w:r w:rsidR="00770AFA">
        <w:rPr>
          <w:rFonts w:asciiTheme="minorHAnsi" w:hAnsiTheme="minorHAnsi" w:cs="Arial"/>
          <w:sz w:val="22"/>
          <w:szCs w:val="22"/>
        </w:rPr>
        <w:t>a</w:t>
      </w:r>
      <w:r w:rsidR="009D54E8">
        <w:rPr>
          <w:rFonts w:asciiTheme="minorHAnsi" w:hAnsiTheme="minorHAnsi" w:cs="Arial"/>
          <w:sz w:val="22"/>
          <w:szCs w:val="22"/>
        </w:rPr>
        <w:t xml:space="preserve">n Active Travel </w:t>
      </w:r>
      <w:r w:rsidR="00770AFA">
        <w:rPr>
          <w:rFonts w:asciiTheme="minorHAnsi" w:hAnsiTheme="minorHAnsi" w:cs="Arial"/>
          <w:sz w:val="22"/>
          <w:szCs w:val="22"/>
        </w:rPr>
        <w:t xml:space="preserve">Community Fund in 2027 and is opening applications </w:t>
      </w:r>
      <w:r w:rsidR="002F7015">
        <w:rPr>
          <w:rFonts w:asciiTheme="minorHAnsi" w:hAnsiTheme="minorHAnsi" w:cs="Arial"/>
          <w:sz w:val="22"/>
          <w:szCs w:val="22"/>
        </w:rPr>
        <w:t>to access this funding on</w:t>
      </w:r>
      <w:r w:rsidR="00072C74">
        <w:rPr>
          <w:rFonts w:asciiTheme="minorHAnsi" w:hAnsiTheme="minorHAnsi" w:cs="Arial"/>
          <w:sz w:val="22"/>
          <w:szCs w:val="22"/>
        </w:rPr>
        <w:t xml:space="preserve"> 30</w:t>
      </w:r>
      <w:r w:rsidR="00072C74" w:rsidRPr="00072C74">
        <w:rPr>
          <w:rFonts w:asciiTheme="minorHAnsi" w:hAnsiTheme="minorHAnsi" w:cs="Arial"/>
          <w:sz w:val="22"/>
          <w:szCs w:val="22"/>
          <w:vertAlign w:val="superscript"/>
        </w:rPr>
        <w:t>th</w:t>
      </w:r>
      <w:r w:rsidR="00072C74">
        <w:rPr>
          <w:rFonts w:asciiTheme="minorHAnsi" w:hAnsiTheme="minorHAnsi" w:cs="Arial"/>
          <w:sz w:val="22"/>
          <w:szCs w:val="22"/>
        </w:rPr>
        <w:t xml:space="preserve"> September</w:t>
      </w:r>
      <w:r w:rsidR="002F7015">
        <w:rPr>
          <w:rFonts w:asciiTheme="minorHAnsi" w:hAnsiTheme="minorHAnsi" w:cs="Arial"/>
          <w:sz w:val="22"/>
          <w:szCs w:val="22"/>
        </w:rPr>
        <w:t xml:space="preserve"> 2026.</w:t>
      </w:r>
    </w:p>
    <w:p w14:paraId="56693BEB" w14:textId="77777777" w:rsidR="002F7015" w:rsidRDefault="002F7015" w:rsidP="2A880247">
      <w:pPr>
        <w:jc w:val="both"/>
        <w:rPr>
          <w:rFonts w:asciiTheme="minorHAnsi" w:hAnsiTheme="minorHAnsi" w:cs="Arial"/>
          <w:sz w:val="22"/>
          <w:szCs w:val="22"/>
        </w:rPr>
      </w:pPr>
    </w:p>
    <w:p w14:paraId="1D494968" w14:textId="72273A61" w:rsidR="009D54E8" w:rsidRDefault="009D54E8" w:rsidP="009D54E8">
      <w:pPr>
        <w:spacing w:after="160" w:line="279" w:lineRule="auto"/>
        <w:rPr>
          <w:rFonts w:asciiTheme="minorHAnsi" w:hAnsiTheme="minorHAnsi" w:cstheme="minorHAnsi"/>
          <w:sz w:val="22"/>
          <w:szCs w:val="22"/>
          <w:lang w:val="en-IE"/>
        </w:rPr>
      </w:pPr>
      <w:r>
        <w:rPr>
          <w:rFonts w:asciiTheme="minorHAnsi" w:hAnsiTheme="minorHAnsi" w:cstheme="minorHAnsi"/>
          <w:sz w:val="22"/>
          <w:szCs w:val="22"/>
          <w:lang w:val="en-IE"/>
        </w:rPr>
        <w:t xml:space="preserve">The </w:t>
      </w:r>
      <w:r w:rsidRPr="00540C40">
        <w:rPr>
          <w:rFonts w:asciiTheme="minorHAnsi" w:hAnsiTheme="minorHAnsi" w:cstheme="minorHAnsi"/>
          <w:sz w:val="22"/>
          <w:szCs w:val="22"/>
          <w:lang w:val="en-IE"/>
        </w:rPr>
        <w:t>Active Travel Community Fund</w:t>
      </w:r>
      <w:r>
        <w:rPr>
          <w:rFonts w:asciiTheme="minorHAnsi" w:hAnsiTheme="minorHAnsi" w:cstheme="minorHAnsi"/>
          <w:sz w:val="22"/>
          <w:szCs w:val="22"/>
          <w:lang w:val="en-IE"/>
        </w:rPr>
        <w:t xml:space="preserve"> enables</w:t>
      </w:r>
      <w:r w:rsidRPr="00540C40">
        <w:rPr>
          <w:rFonts w:asciiTheme="minorHAnsi" w:hAnsiTheme="minorHAnsi" w:cstheme="minorHAnsi"/>
          <w:sz w:val="22"/>
          <w:szCs w:val="22"/>
          <w:lang w:val="en-IE"/>
        </w:rPr>
        <w:t xml:space="preserve"> organisations </w:t>
      </w:r>
      <w:r>
        <w:rPr>
          <w:rFonts w:asciiTheme="minorHAnsi" w:hAnsiTheme="minorHAnsi" w:cstheme="minorHAnsi"/>
          <w:sz w:val="22"/>
          <w:szCs w:val="22"/>
          <w:lang w:val="en-IE"/>
        </w:rPr>
        <w:t>to</w:t>
      </w:r>
      <w:r w:rsidRPr="00540C40">
        <w:rPr>
          <w:rFonts w:asciiTheme="minorHAnsi" w:hAnsiTheme="minorHAnsi" w:cstheme="minorHAnsi"/>
          <w:sz w:val="22"/>
          <w:szCs w:val="22"/>
          <w:lang w:val="en-IE"/>
        </w:rPr>
        <w:t xml:space="preserve"> apply for funding for programmes and/or schemes which supplement or complement the aims and objectives of the Government’s Active Travel programme, particularly in relation to increasing modal shift away from private car use towards walking and cycling. </w:t>
      </w:r>
    </w:p>
    <w:p w14:paraId="58E3324F" w14:textId="2403C769" w:rsidR="00911C33" w:rsidRDefault="0018781F" w:rsidP="009D54E8">
      <w:pPr>
        <w:spacing w:after="160" w:line="279" w:lineRule="auto"/>
        <w:rPr>
          <w:rFonts w:asciiTheme="minorHAnsi" w:hAnsiTheme="minorHAnsi" w:cstheme="minorHAnsi"/>
          <w:sz w:val="22"/>
          <w:szCs w:val="22"/>
          <w:lang w:val="en-IE"/>
        </w:rPr>
      </w:pPr>
      <w:r>
        <w:rPr>
          <w:rFonts w:asciiTheme="minorHAnsi" w:hAnsiTheme="minorHAnsi" w:cstheme="minorHAnsi"/>
          <w:sz w:val="22"/>
          <w:szCs w:val="22"/>
          <w:lang w:val="en-IE"/>
        </w:rPr>
        <w:t>The proposed initiatives must contribute to the</w:t>
      </w:r>
      <w:r w:rsidR="00A32205">
        <w:rPr>
          <w:rFonts w:asciiTheme="minorHAnsi" w:hAnsiTheme="minorHAnsi" w:cstheme="minorHAnsi"/>
          <w:sz w:val="22"/>
          <w:szCs w:val="22"/>
          <w:lang w:val="en-IE"/>
        </w:rPr>
        <w:t xml:space="preserve"> achievement of the</w:t>
      </w:r>
      <w:r>
        <w:rPr>
          <w:rFonts w:asciiTheme="minorHAnsi" w:hAnsiTheme="minorHAnsi" w:cstheme="minorHAnsi"/>
          <w:sz w:val="22"/>
          <w:szCs w:val="22"/>
          <w:lang w:val="en-IE"/>
        </w:rPr>
        <w:t xml:space="preserve"> objectives of the Active Travel programme</w:t>
      </w:r>
      <w:r w:rsidR="00D10389">
        <w:rPr>
          <w:rFonts w:asciiTheme="minorHAnsi" w:hAnsiTheme="minorHAnsi" w:cstheme="minorHAnsi"/>
          <w:sz w:val="22"/>
          <w:szCs w:val="22"/>
          <w:lang w:val="en-IE"/>
        </w:rPr>
        <w:t xml:space="preserve"> which </w:t>
      </w:r>
      <w:r w:rsidR="00D060F0">
        <w:rPr>
          <w:rFonts w:asciiTheme="minorHAnsi" w:hAnsiTheme="minorHAnsi" w:cstheme="minorHAnsi"/>
          <w:sz w:val="22"/>
          <w:szCs w:val="22"/>
          <w:lang w:val="en-IE"/>
        </w:rPr>
        <w:t>can be summarised as</w:t>
      </w:r>
      <w:r>
        <w:rPr>
          <w:rFonts w:asciiTheme="minorHAnsi" w:hAnsiTheme="minorHAnsi" w:cstheme="minorHAnsi"/>
          <w:sz w:val="22"/>
          <w:szCs w:val="22"/>
          <w:lang w:val="en-IE"/>
        </w:rPr>
        <w:t xml:space="preserve">: </w:t>
      </w:r>
    </w:p>
    <w:p w14:paraId="531F50C0" w14:textId="162A3227" w:rsidR="0018781F" w:rsidRPr="0018781F" w:rsidRDefault="0018781F" w:rsidP="5BEC4E1D">
      <w:pPr>
        <w:numPr>
          <w:ilvl w:val="0"/>
          <w:numId w:val="34"/>
        </w:numPr>
        <w:spacing w:after="160" w:line="279" w:lineRule="auto"/>
        <w:rPr>
          <w:rFonts w:asciiTheme="minorHAnsi" w:hAnsiTheme="minorHAnsi" w:cstheme="minorBidi"/>
          <w:sz w:val="22"/>
          <w:szCs w:val="22"/>
          <w:lang w:val="en-IE"/>
        </w:rPr>
      </w:pPr>
      <w:r w:rsidRPr="5BEC4E1D">
        <w:rPr>
          <w:rFonts w:asciiTheme="minorHAnsi" w:hAnsiTheme="minorHAnsi" w:cstheme="minorBidi"/>
          <w:b/>
          <w:bCs/>
          <w:sz w:val="22"/>
          <w:szCs w:val="22"/>
          <w:lang w:val="en-IE"/>
        </w:rPr>
        <w:t>Encouraging Sustainable Transport</w:t>
      </w:r>
      <w:r w:rsidRPr="5BEC4E1D">
        <w:rPr>
          <w:rFonts w:asciiTheme="minorHAnsi" w:hAnsiTheme="minorHAnsi" w:cstheme="minorBidi"/>
          <w:sz w:val="22"/>
          <w:szCs w:val="22"/>
          <w:lang w:val="en-IE"/>
        </w:rPr>
        <w:t>: Promoting walking, cycling, and using non-motorized scooters as part of sustainable travel </w:t>
      </w:r>
    </w:p>
    <w:p w14:paraId="73F995B9" w14:textId="60DECDC7" w:rsidR="0018781F" w:rsidRPr="0018781F" w:rsidRDefault="0018781F" w:rsidP="5BEC4E1D">
      <w:pPr>
        <w:numPr>
          <w:ilvl w:val="0"/>
          <w:numId w:val="34"/>
        </w:numPr>
        <w:spacing w:after="160" w:line="279" w:lineRule="auto"/>
        <w:rPr>
          <w:rFonts w:asciiTheme="minorHAnsi" w:hAnsiTheme="minorHAnsi" w:cstheme="minorBidi"/>
          <w:sz w:val="22"/>
          <w:szCs w:val="22"/>
          <w:lang w:val="en-IE"/>
        </w:rPr>
      </w:pPr>
      <w:r w:rsidRPr="5BEC4E1D">
        <w:rPr>
          <w:rFonts w:asciiTheme="minorHAnsi" w:hAnsiTheme="minorHAnsi" w:cstheme="minorBidi"/>
          <w:b/>
          <w:bCs/>
          <w:sz w:val="22"/>
          <w:szCs w:val="22"/>
          <w:lang w:val="en-IE"/>
        </w:rPr>
        <w:t>Infrastructure Development</w:t>
      </w:r>
      <w:r w:rsidRPr="5BEC4E1D">
        <w:rPr>
          <w:rFonts w:asciiTheme="minorHAnsi" w:hAnsiTheme="minorHAnsi" w:cstheme="minorBidi"/>
          <w:sz w:val="22"/>
          <w:szCs w:val="22"/>
          <w:lang w:val="en-IE"/>
        </w:rPr>
        <w:t>: Investing in walking and cycling networks to enhance </w:t>
      </w:r>
      <w:r w:rsidR="002C7830" w:rsidRPr="5BEC4E1D">
        <w:rPr>
          <w:rFonts w:asciiTheme="minorHAnsi" w:hAnsiTheme="minorHAnsi" w:cstheme="minorBidi"/>
          <w:sz w:val="22"/>
          <w:szCs w:val="22"/>
          <w:lang w:val="en-IE"/>
        </w:rPr>
        <w:t>accessibility</w:t>
      </w:r>
      <w:r w:rsidRPr="5BEC4E1D">
        <w:rPr>
          <w:rFonts w:asciiTheme="minorHAnsi" w:hAnsiTheme="minorHAnsi" w:cstheme="minorBidi"/>
          <w:sz w:val="22"/>
          <w:szCs w:val="22"/>
          <w:lang w:val="en-IE"/>
        </w:rPr>
        <w:t xml:space="preserve"> and connectivity  </w:t>
      </w:r>
    </w:p>
    <w:p w14:paraId="48F1D850" w14:textId="128F1E94" w:rsidR="0018781F" w:rsidRPr="0003346F" w:rsidRDefault="0018781F" w:rsidP="0018781F">
      <w:pPr>
        <w:numPr>
          <w:ilvl w:val="0"/>
          <w:numId w:val="34"/>
        </w:numPr>
        <w:spacing w:after="160" w:line="279" w:lineRule="auto"/>
        <w:rPr>
          <w:rFonts w:asciiTheme="minorHAnsi" w:hAnsiTheme="minorHAnsi" w:cstheme="minorHAnsi"/>
          <w:sz w:val="22"/>
          <w:szCs w:val="22"/>
          <w:lang w:val="en-IE"/>
        </w:rPr>
      </w:pPr>
      <w:r w:rsidRPr="0003346F">
        <w:rPr>
          <w:rFonts w:asciiTheme="minorHAnsi" w:hAnsiTheme="minorHAnsi" w:cstheme="minorHAnsi"/>
          <w:b/>
          <w:bCs/>
          <w:sz w:val="22"/>
          <w:szCs w:val="22"/>
          <w:lang w:val="en-IE"/>
        </w:rPr>
        <w:t>Climate Action Goals</w:t>
      </w:r>
      <w:r w:rsidRPr="0003346F">
        <w:rPr>
          <w:rFonts w:asciiTheme="minorHAnsi" w:hAnsiTheme="minorHAnsi" w:cstheme="minorHAnsi"/>
          <w:sz w:val="22"/>
          <w:szCs w:val="22"/>
          <w:lang w:val="en-IE"/>
        </w:rPr>
        <w:t>: </w:t>
      </w:r>
      <w:r w:rsidR="001B54D6">
        <w:rPr>
          <w:rFonts w:asciiTheme="minorHAnsi" w:hAnsiTheme="minorHAnsi" w:cstheme="minorHAnsi"/>
          <w:sz w:val="22"/>
          <w:szCs w:val="22"/>
          <w:lang w:val="en-IE"/>
        </w:rPr>
        <w:t xml:space="preserve">Aligning with the objectives of </w:t>
      </w:r>
      <w:r w:rsidRPr="0003346F">
        <w:rPr>
          <w:rFonts w:asciiTheme="minorHAnsi" w:hAnsiTheme="minorHAnsi" w:cstheme="minorHAnsi"/>
          <w:sz w:val="22"/>
          <w:szCs w:val="22"/>
          <w:lang w:val="en-IE"/>
        </w:rPr>
        <w:t>the Government’s Climate Action Plan </w:t>
      </w:r>
    </w:p>
    <w:p w14:paraId="01044384" w14:textId="09196CCD" w:rsidR="0018781F" w:rsidRPr="0003346F" w:rsidRDefault="0018781F" w:rsidP="0018781F">
      <w:pPr>
        <w:numPr>
          <w:ilvl w:val="0"/>
          <w:numId w:val="34"/>
        </w:numPr>
        <w:spacing w:after="160" w:line="279" w:lineRule="auto"/>
        <w:rPr>
          <w:rFonts w:asciiTheme="minorHAnsi" w:hAnsiTheme="minorHAnsi" w:cstheme="minorHAnsi"/>
          <w:sz w:val="22"/>
          <w:szCs w:val="22"/>
          <w:lang w:val="en-IE"/>
        </w:rPr>
      </w:pPr>
      <w:r w:rsidRPr="0003346F">
        <w:rPr>
          <w:rFonts w:asciiTheme="minorHAnsi" w:hAnsiTheme="minorHAnsi" w:cstheme="minorHAnsi"/>
          <w:b/>
          <w:bCs/>
          <w:sz w:val="22"/>
          <w:szCs w:val="22"/>
          <w:lang w:val="en-IE"/>
        </w:rPr>
        <w:t>Safety and Accessibility</w:t>
      </w:r>
      <w:r w:rsidRPr="0003346F">
        <w:rPr>
          <w:rFonts w:asciiTheme="minorHAnsi" w:hAnsiTheme="minorHAnsi" w:cstheme="minorHAnsi"/>
          <w:sz w:val="22"/>
          <w:szCs w:val="22"/>
          <w:lang w:val="en-IE"/>
        </w:rPr>
        <w:t>: Creating </w:t>
      </w:r>
      <w:r w:rsidR="00923EAE">
        <w:rPr>
          <w:rFonts w:asciiTheme="minorHAnsi" w:hAnsiTheme="minorHAnsi" w:cstheme="minorHAnsi"/>
          <w:sz w:val="22"/>
          <w:szCs w:val="22"/>
          <w:lang w:val="en-IE"/>
        </w:rPr>
        <w:t>s</w:t>
      </w:r>
      <w:r w:rsidRPr="0003346F">
        <w:rPr>
          <w:rFonts w:asciiTheme="minorHAnsi" w:hAnsiTheme="minorHAnsi" w:cstheme="minorHAnsi"/>
          <w:sz w:val="22"/>
          <w:szCs w:val="22"/>
          <w:lang w:val="en-IE"/>
        </w:rPr>
        <w:t>afer and </w:t>
      </w:r>
      <w:r w:rsidR="00923EAE">
        <w:rPr>
          <w:rFonts w:asciiTheme="minorHAnsi" w:hAnsiTheme="minorHAnsi" w:cstheme="minorHAnsi"/>
          <w:sz w:val="22"/>
          <w:szCs w:val="22"/>
          <w:lang w:val="en-IE"/>
        </w:rPr>
        <w:t xml:space="preserve">more </w:t>
      </w:r>
      <w:r w:rsidRPr="0003346F">
        <w:rPr>
          <w:rFonts w:asciiTheme="minorHAnsi" w:hAnsiTheme="minorHAnsi" w:cstheme="minorHAnsi"/>
          <w:sz w:val="22"/>
          <w:szCs w:val="22"/>
          <w:lang w:val="en-IE"/>
        </w:rPr>
        <w:t>inclusive</w:t>
      </w:r>
      <w:r w:rsidR="002C0DC1">
        <w:rPr>
          <w:rFonts w:asciiTheme="minorHAnsi" w:hAnsiTheme="minorHAnsi" w:cstheme="minorHAnsi"/>
          <w:sz w:val="22"/>
          <w:szCs w:val="22"/>
          <w:lang w:val="en-IE"/>
        </w:rPr>
        <w:t xml:space="preserve"> transport</w:t>
      </w:r>
      <w:r w:rsidR="00923EAE">
        <w:rPr>
          <w:rFonts w:asciiTheme="minorHAnsi" w:hAnsiTheme="minorHAnsi" w:cstheme="minorHAnsi"/>
          <w:sz w:val="22"/>
          <w:szCs w:val="22"/>
          <w:lang w:val="en-IE"/>
        </w:rPr>
        <w:t xml:space="preserve"> options</w:t>
      </w:r>
      <w:r w:rsidRPr="0003346F">
        <w:rPr>
          <w:rFonts w:asciiTheme="minorHAnsi" w:hAnsiTheme="minorHAnsi" w:cstheme="minorHAnsi"/>
          <w:sz w:val="22"/>
          <w:szCs w:val="22"/>
          <w:lang w:val="en-IE"/>
        </w:rPr>
        <w:t> for all ages and abilities</w:t>
      </w:r>
    </w:p>
    <w:p w14:paraId="1B9ED940" w14:textId="442D6A5B" w:rsidR="0018781F" w:rsidRPr="0003346F" w:rsidRDefault="0018781F" w:rsidP="0018781F">
      <w:pPr>
        <w:numPr>
          <w:ilvl w:val="0"/>
          <w:numId w:val="34"/>
        </w:numPr>
        <w:spacing w:after="160" w:line="279" w:lineRule="auto"/>
        <w:rPr>
          <w:rFonts w:asciiTheme="minorHAnsi" w:hAnsiTheme="minorHAnsi" w:cstheme="minorHAnsi"/>
          <w:sz w:val="22"/>
          <w:szCs w:val="22"/>
          <w:lang w:val="en-IE"/>
        </w:rPr>
      </w:pPr>
      <w:r w:rsidRPr="0003346F">
        <w:rPr>
          <w:rFonts w:asciiTheme="minorHAnsi" w:hAnsiTheme="minorHAnsi" w:cstheme="minorHAnsi"/>
          <w:b/>
          <w:bCs/>
          <w:sz w:val="22"/>
          <w:szCs w:val="22"/>
          <w:lang w:val="en-IE"/>
        </w:rPr>
        <w:t>Reducing Carbon Emissions</w:t>
      </w:r>
      <w:r w:rsidRPr="0003346F">
        <w:rPr>
          <w:rFonts w:asciiTheme="minorHAnsi" w:hAnsiTheme="minorHAnsi" w:cstheme="minorHAnsi"/>
          <w:sz w:val="22"/>
          <w:szCs w:val="22"/>
          <w:lang w:val="en-IE"/>
        </w:rPr>
        <w:t>: Supporting sustainable transport options to reduce transport-related carbon emissions </w:t>
      </w:r>
    </w:p>
    <w:p w14:paraId="31D7FDC8" w14:textId="6CDD5FF2" w:rsidR="00AF3AE3" w:rsidRDefault="009D54E8" w:rsidP="007A5C03">
      <w:pPr>
        <w:spacing w:after="160" w:line="279" w:lineRule="auto"/>
        <w:rPr>
          <w:rFonts w:asciiTheme="minorHAnsi" w:hAnsiTheme="minorHAnsi" w:cstheme="minorHAnsi"/>
          <w:sz w:val="22"/>
          <w:szCs w:val="22"/>
          <w:lang w:val="en-IE"/>
        </w:rPr>
      </w:pPr>
      <w:r w:rsidRPr="00540C40">
        <w:rPr>
          <w:rFonts w:asciiTheme="minorHAnsi" w:hAnsiTheme="minorHAnsi" w:cstheme="minorHAnsi"/>
          <w:sz w:val="22"/>
          <w:szCs w:val="22"/>
          <w:lang w:val="en-IE"/>
        </w:rPr>
        <w:t xml:space="preserve">The total amount available in the Fund for </w:t>
      </w:r>
      <w:r w:rsidRPr="005E3181">
        <w:rPr>
          <w:rFonts w:asciiTheme="minorHAnsi" w:hAnsiTheme="minorHAnsi" w:cstheme="minorHAnsi"/>
          <w:b/>
          <w:bCs/>
          <w:sz w:val="22"/>
          <w:szCs w:val="22"/>
          <w:lang w:val="en-IE"/>
        </w:rPr>
        <w:t>2027</w:t>
      </w:r>
      <w:r w:rsidRPr="00540C40">
        <w:rPr>
          <w:rFonts w:asciiTheme="minorHAnsi" w:hAnsiTheme="minorHAnsi" w:cstheme="minorHAnsi"/>
          <w:sz w:val="22"/>
          <w:szCs w:val="22"/>
          <w:lang w:val="en-IE"/>
        </w:rPr>
        <w:t xml:space="preserve"> will be </w:t>
      </w:r>
      <w:r w:rsidRPr="005E3181">
        <w:rPr>
          <w:rFonts w:asciiTheme="minorHAnsi" w:hAnsiTheme="minorHAnsi" w:cstheme="minorHAnsi"/>
          <w:b/>
          <w:bCs/>
          <w:sz w:val="22"/>
          <w:szCs w:val="22"/>
          <w:lang w:val="en-IE"/>
        </w:rPr>
        <w:t>€1.5</w:t>
      </w:r>
      <w:r w:rsidRPr="00540C40">
        <w:rPr>
          <w:rFonts w:asciiTheme="minorHAnsi" w:hAnsiTheme="minorHAnsi" w:cstheme="minorHAnsi"/>
          <w:sz w:val="22"/>
          <w:szCs w:val="22"/>
          <w:lang w:val="en-IE"/>
        </w:rPr>
        <w:t xml:space="preserve"> million</w:t>
      </w:r>
      <w:r w:rsidR="00A10DF1">
        <w:rPr>
          <w:rFonts w:asciiTheme="minorHAnsi" w:hAnsiTheme="minorHAnsi" w:cstheme="minorHAnsi"/>
          <w:sz w:val="22"/>
          <w:szCs w:val="22"/>
          <w:lang w:val="en-IE"/>
        </w:rPr>
        <w:t>.</w:t>
      </w:r>
      <w:r w:rsidR="00D060F0">
        <w:rPr>
          <w:rFonts w:asciiTheme="minorHAnsi" w:hAnsiTheme="minorHAnsi" w:cstheme="minorHAnsi"/>
          <w:sz w:val="22"/>
          <w:szCs w:val="22"/>
          <w:lang w:val="en-IE"/>
        </w:rPr>
        <w:t xml:space="preserve"> </w:t>
      </w:r>
      <w:r w:rsidR="00727012">
        <w:rPr>
          <w:rFonts w:asciiTheme="minorHAnsi" w:hAnsiTheme="minorHAnsi" w:cstheme="minorHAnsi"/>
          <w:sz w:val="22"/>
          <w:szCs w:val="22"/>
          <w:lang w:val="en-IE"/>
        </w:rPr>
        <w:t xml:space="preserve">Given that the fund may attract a wide range of applicants proposing very different </w:t>
      </w:r>
      <w:r w:rsidR="0009028A">
        <w:rPr>
          <w:rFonts w:asciiTheme="minorHAnsi" w:hAnsiTheme="minorHAnsi" w:cstheme="minorHAnsi"/>
          <w:sz w:val="22"/>
          <w:szCs w:val="22"/>
          <w:lang w:val="en-IE"/>
        </w:rPr>
        <w:t>projects</w:t>
      </w:r>
      <w:r w:rsidR="007749D7">
        <w:rPr>
          <w:rFonts w:asciiTheme="minorHAnsi" w:hAnsiTheme="minorHAnsi" w:cstheme="minorHAnsi"/>
          <w:sz w:val="22"/>
          <w:szCs w:val="22"/>
          <w:lang w:val="en-IE"/>
        </w:rPr>
        <w:t xml:space="preserve"> the following criteria have been established to assess the applications. </w:t>
      </w:r>
    </w:p>
    <w:p w14:paraId="723D40E4" w14:textId="4CDB53C4" w:rsidR="00AF3AE3" w:rsidRPr="00AF3AE3" w:rsidRDefault="00AF3AE3" w:rsidP="00AF3AE3">
      <w:pPr>
        <w:numPr>
          <w:ilvl w:val="0"/>
          <w:numId w:val="40"/>
        </w:numPr>
        <w:spacing w:after="160" w:line="279" w:lineRule="auto"/>
        <w:rPr>
          <w:rFonts w:asciiTheme="minorHAnsi" w:hAnsiTheme="minorHAnsi" w:cstheme="minorHAnsi"/>
          <w:sz w:val="22"/>
          <w:szCs w:val="22"/>
          <w:lang w:val="en-IE"/>
        </w:rPr>
      </w:pPr>
      <w:r w:rsidRPr="008D4EB6">
        <w:rPr>
          <w:rFonts w:asciiTheme="minorHAnsi" w:hAnsiTheme="minorHAnsi" w:cstheme="minorHAnsi"/>
          <w:b/>
          <w:bCs/>
          <w:sz w:val="22"/>
          <w:szCs w:val="22"/>
          <w:lang w:val="en-IE"/>
        </w:rPr>
        <w:t>Cost / Value for Money</w:t>
      </w:r>
      <w:r w:rsidRPr="00AF3AE3">
        <w:rPr>
          <w:rFonts w:asciiTheme="minorHAnsi" w:hAnsiTheme="minorHAnsi" w:cstheme="minorHAnsi"/>
          <w:sz w:val="22"/>
          <w:szCs w:val="22"/>
          <w:lang w:val="en-IE"/>
        </w:rPr>
        <w:t xml:space="preserve">: </w:t>
      </w:r>
      <w:r w:rsidR="007749D7">
        <w:rPr>
          <w:rFonts w:asciiTheme="minorHAnsi" w:hAnsiTheme="minorHAnsi" w:cstheme="minorHAnsi"/>
          <w:sz w:val="22"/>
          <w:szCs w:val="22"/>
          <w:lang w:val="en-IE"/>
        </w:rPr>
        <w:t>Please note that</w:t>
      </w:r>
      <w:r w:rsidRPr="00AF3AE3">
        <w:rPr>
          <w:rFonts w:asciiTheme="minorHAnsi" w:hAnsiTheme="minorHAnsi" w:cstheme="minorHAnsi"/>
          <w:sz w:val="22"/>
          <w:szCs w:val="22"/>
          <w:lang w:val="en-IE"/>
        </w:rPr>
        <w:t xml:space="preserve"> </w:t>
      </w:r>
      <w:r w:rsidRPr="008D4EB6">
        <w:rPr>
          <w:rFonts w:asciiTheme="minorHAnsi" w:hAnsiTheme="minorHAnsi" w:cstheme="minorHAnsi"/>
          <w:b/>
          <w:bCs/>
          <w:sz w:val="22"/>
          <w:szCs w:val="22"/>
          <w:lang w:val="en-IE"/>
        </w:rPr>
        <w:t xml:space="preserve">staff costs are </w:t>
      </w:r>
      <w:r w:rsidR="007749D7" w:rsidRPr="008D4EB6">
        <w:rPr>
          <w:rFonts w:asciiTheme="minorHAnsi" w:hAnsiTheme="minorHAnsi" w:cstheme="minorHAnsi"/>
          <w:b/>
          <w:bCs/>
          <w:sz w:val="22"/>
          <w:szCs w:val="22"/>
          <w:lang w:val="en-IE"/>
        </w:rPr>
        <w:t>not eligible for funding</w:t>
      </w:r>
      <w:r w:rsidRPr="00AF3AE3">
        <w:rPr>
          <w:rFonts w:asciiTheme="minorHAnsi" w:hAnsiTheme="minorHAnsi" w:cstheme="minorHAnsi"/>
          <w:sz w:val="22"/>
          <w:szCs w:val="22"/>
          <w:lang w:val="en-IE"/>
        </w:rPr>
        <w:t xml:space="preserve"> and </w:t>
      </w:r>
      <w:r w:rsidR="007749D7">
        <w:rPr>
          <w:rFonts w:asciiTheme="minorHAnsi" w:hAnsiTheme="minorHAnsi" w:cstheme="minorHAnsi"/>
          <w:sz w:val="22"/>
          <w:szCs w:val="22"/>
          <w:lang w:val="en-IE"/>
        </w:rPr>
        <w:t xml:space="preserve">any funding that is </w:t>
      </w:r>
      <w:r w:rsidR="00F83663">
        <w:rPr>
          <w:rFonts w:asciiTheme="minorHAnsi" w:hAnsiTheme="minorHAnsi" w:cstheme="minorHAnsi"/>
          <w:sz w:val="22"/>
          <w:szCs w:val="22"/>
          <w:lang w:val="en-IE"/>
        </w:rPr>
        <w:t xml:space="preserve">provided must be spent and claimed within </w:t>
      </w:r>
      <w:r w:rsidRPr="00AF3AE3">
        <w:rPr>
          <w:rFonts w:asciiTheme="minorHAnsi" w:hAnsiTheme="minorHAnsi" w:cstheme="minorHAnsi"/>
          <w:sz w:val="22"/>
          <w:szCs w:val="22"/>
          <w:lang w:val="en-IE"/>
        </w:rPr>
        <w:t xml:space="preserve">a single year. Assessment </w:t>
      </w:r>
      <w:r w:rsidR="00401F3D">
        <w:rPr>
          <w:rFonts w:asciiTheme="minorHAnsi" w:hAnsiTheme="minorHAnsi" w:cstheme="minorHAnsi"/>
          <w:sz w:val="22"/>
          <w:szCs w:val="22"/>
          <w:lang w:val="en-IE"/>
        </w:rPr>
        <w:t>will</w:t>
      </w:r>
      <w:r w:rsidRPr="00AF3AE3">
        <w:rPr>
          <w:rFonts w:asciiTheme="minorHAnsi" w:hAnsiTheme="minorHAnsi" w:cstheme="minorHAnsi"/>
          <w:sz w:val="22"/>
          <w:szCs w:val="22"/>
          <w:lang w:val="en-IE"/>
        </w:rPr>
        <w:t xml:space="preserve"> consider the reasonableness of costs, anticipated reach, value for money and the scale of benefits relative to funding sought.</w:t>
      </w:r>
    </w:p>
    <w:p w14:paraId="32EF6D6E" w14:textId="073B87BB" w:rsidR="00AF3AE3" w:rsidRPr="00AF3AE3" w:rsidRDefault="00AF3AE3" w:rsidP="00AF3AE3">
      <w:pPr>
        <w:numPr>
          <w:ilvl w:val="0"/>
          <w:numId w:val="40"/>
        </w:numPr>
        <w:spacing w:after="160" w:line="279" w:lineRule="auto"/>
        <w:rPr>
          <w:rFonts w:asciiTheme="minorHAnsi" w:hAnsiTheme="minorHAnsi" w:cstheme="minorHAnsi"/>
          <w:sz w:val="22"/>
          <w:szCs w:val="22"/>
          <w:lang w:val="en-IE"/>
        </w:rPr>
      </w:pPr>
      <w:r w:rsidRPr="008D4EB6">
        <w:rPr>
          <w:rFonts w:asciiTheme="minorHAnsi" w:hAnsiTheme="minorHAnsi" w:cstheme="minorHAnsi"/>
          <w:b/>
          <w:bCs/>
          <w:sz w:val="22"/>
          <w:szCs w:val="22"/>
          <w:lang w:val="en-IE"/>
        </w:rPr>
        <w:t>Contribution to Active Travel and Climate Objectives:</w:t>
      </w:r>
      <w:r w:rsidRPr="00AF3AE3">
        <w:rPr>
          <w:rFonts w:asciiTheme="minorHAnsi" w:hAnsiTheme="minorHAnsi" w:cstheme="minorHAnsi"/>
          <w:sz w:val="22"/>
          <w:szCs w:val="22"/>
          <w:lang w:val="en-IE"/>
        </w:rPr>
        <w:t xml:space="preserve"> Marks </w:t>
      </w:r>
      <w:r w:rsidR="00401F3D">
        <w:rPr>
          <w:rFonts w:asciiTheme="minorHAnsi" w:hAnsiTheme="minorHAnsi" w:cstheme="minorHAnsi"/>
          <w:sz w:val="22"/>
          <w:szCs w:val="22"/>
          <w:lang w:val="en-IE"/>
        </w:rPr>
        <w:t>will</w:t>
      </w:r>
      <w:r w:rsidRPr="00AF3AE3">
        <w:rPr>
          <w:rFonts w:asciiTheme="minorHAnsi" w:hAnsiTheme="minorHAnsi" w:cstheme="minorHAnsi"/>
          <w:sz w:val="22"/>
          <w:szCs w:val="22"/>
          <w:lang w:val="en-IE"/>
        </w:rPr>
        <w:t xml:space="preserve"> be awarded based on the extent to which proposals encourage walking, cycling or wheeling, support modal shift away from private car use, improve connectivity, contribute to climate action objectives and reduce transport-related emissions.</w:t>
      </w:r>
    </w:p>
    <w:p w14:paraId="2645DF84" w14:textId="23A60066" w:rsidR="00AF3AE3" w:rsidRPr="00AF3AE3" w:rsidRDefault="00AF3AE3" w:rsidP="00AF3AE3">
      <w:pPr>
        <w:numPr>
          <w:ilvl w:val="0"/>
          <w:numId w:val="40"/>
        </w:numPr>
        <w:spacing w:after="160" w:line="279" w:lineRule="auto"/>
        <w:rPr>
          <w:rFonts w:asciiTheme="minorHAnsi" w:hAnsiTheme="minorHAnsi" w:cstheme="minorHAnsi"/>
          <w:sz w:val="22"/>
          <w:szCs w:val="22"/>
          <w:lang w:val="en-IE"/>
        </w:rPr>
      </w:pPr>
      <w:r w:rsidRPr="008D4EB6">
        <w:rPr>
          <w:rFonts w:asciiTheme="minorHAnsi" w:hAnsiTheme="minorHAnsi" w:cstheme="minorHAnsi"/>
          <w:b/>
          <w:bCs/>
          <w:sz w:val="22"/>
          <w:szCs w:val="22"/>
          <w:lang w:val="en-IE"/>
        </w:rPr>
        <w:t>Community Benefit, Engagement and Participation:</w:t>
      </w:r>
      <w:r w:rsidRPr="00AF3AE3">
        <w:rPr>
          <w:rFonts w:asciiTheme="minorHAnsi" w:hAnsiTheme="minorHAnsi" w:cstheme="minorHAnsi"/>
          <w:sz w:val="22"/>
          <w:szCs w:val="22"/>
          <w:lang w:val="en-IE"/>
        </w:rPr>
        <w:t xml:space="preserve"> </w:t>
      </w:r>
      <w:r w:rsidR="0073241A">
        <w:rPr>
          <w:rFonts w:asciiTheme="minorHAnsi" w:hAnsiTheme="minorHAnsi" w:cstheme="minorHAnsi"/>
          <w:sz w:val="22"/>
          <w:szCs w:val="22"/>
          <w:lang w:val="en-IE"/>
        </w:rPr>
        <w:t>A</w:t>
      </w:r>
      <w:r w:rsidRPr="00AF3AE3">
        <w:rPr>
          <w:rFonts w:asciiTheme="minorHAnsi" w:hAnsiTheme="minorHAnsi" w:cstheme="minorHAnsi"/>
          <w:sz w:val="22"/>
          <w:szCs w:val="22"/>
          <w:lang w:val="en-IE"/>
        </w:rPr>
        <w:t>ssess</w:t>
      </w:r>
      <w:r w:rsidR="0073241A">
        <w:rPr>
          <w:rFonts w:asciiTheme="minorHAnsi" w:hAnsiTheme="minorHAnsi" w:cstheme="minorHAnsi"/>
          <w:sz w:val="22"/>
          <w:szCs w:val="22"/>
          <w:lang w:val="en-IE"/>
        </w:rPr>
        <w:t>ment of how the project delivers a</w:t>
      </w:r>
      <w:r w:rsidRPr="00AF3AE3">
        <w:rPr>
          <w:rFonts w:asciiTheme="minorHAnsi" w:hAnsiTheme="minorHAnsi" w:cstheme="minorHAnsi"/>
          <w:sz w:val="22"/>
          <w:szCs w:val="22"/>
          <w:lang w:val="en-IE"/>
        </w:rPr>
        <w:t xml:space="preserve"> demonstrated community need,</w:t>
      </w:r>
      <w:r w:rsidR="0073241A">
        <w:rPr>
          <w:rFonts w:asciiTheme="minorHAnsi" w:hAnsiTheme="minorHAnsi" w:cstheme="minorHAnsi"/>
          <w:sz w:val="22"/>
          <w:szCs w:val="22"/>
          <w:lang w:val="en-IE"/>
        </w:rPr>
        <w:t xml:space="preserve"> contributes to</w:t>
      </w:r>
      <w:r w:rsidRPr="00AF3AE3">
        <w:rPr>
          <w:rFonts w:asciiTheme="minorHAnsi" w:hAnsiTheme="minorHAnsi" w:cstheme="minorHAnsi"/>
          <w:sz w:val="22"/>
          <w:szCs w:val="22"/>
          <w:lang w:val="en-IE"/>
        </w:rPr>
        <w:t xml:space="preserve"> community involvement in </w:t>
      </w:r>
      <w:r w:rsidR="005A189E">
        <w:rPr>
          <w:rFonts w:asciiTheme="minorHAnsi" w:hAnsiTheme="minorHAnsi" w:cstheme="minorHAnsi"/>
          <w:sz w:val="22"/>
          <w:szCs w:val="22"/>
          <w:lang w:val="en-IE"/>
        </w:rPr>
        <w:t xml:space="preserve">wider </w:t>
      </w:r>
      <w:r w:rsidRPr="00AF3AE3">
        <w:rPr>
          <w:rFonts w:asciiTheme="minorHAnsi" w:hAnsiTheme="minorHAnsi" w:cstheme="minorHAnsi"/>
          <w:sz w:val="22"/>
          <w:szCs w:val="22"/>
          <w:lang w:val="en-IE"/>
        </w:rPr>
        <w:t>project development and delivery, partnerships with local groups, schools, sports clubs or disability organisations, volunteer participation and community ownership.</w:t>
      </w:r>
    </w:p>
    <w:p w14:paraId="619C9A86" w14:textId="1209FF4F" w:rsidR="00AF3AE3" w:rsidRPr="00AF3AE3" w:rsidRDefault="00AF3AE3" w:rsidP="00AF3AE3">
      <w:pPr>
        <w:numPr>
          <w:ilvl w:val="0"/>
          <w:numId w:val="40"/>
        </w:numPr>
        <w:spacing w:after="160" w:line="279" w:lineRule="auto"/>
        <w:rPr>
          <w:rFonts w:asciiTheme="minorHAnsi" w:hAnsiTheme="minorHAnsi" w:cstheme="minorHAnsi"/>
          <w:sz w:val="22"/>
          <w:szCs w:val="22"/>
          <w:lang w:val="en-IE"/>
        </w:rPr>
      </w:pPr>
      <w:r w:rsidRPr="008D4EB6">
        <w:rPr>
          <w:rFonts w:asciiTheme="minorHAnsi" w:hAnsiTheme="minorHAnsi" w:cstheme="minorHAnsi"/>
          <w:b/>
          <w:bCs/>
          <w:sz w:val="22"/>
          <w:szCs w:val="22"/>
          <w:lang w:val="en-IE"/>
        </w:rPr>
        <w:t>Safety and Accessibility:</w:t>
      </w:r>
      <w:r w:rsidRPr="00AF3AE3">
        <w:rPr>
          <w:rFonts w:asciiTheme="minorHAnsi" w:hAnsiTheme="minorHAnsi" w:cstheme="minorHAnsi"/>
          <w:sz w:val="22"/>
          <w:szCs w:val="22"/>
          <w:lang w:val="en-IE"/>
        </w:rPr>
        <w:t xml:space="preserve"> </w:t>
      </w:r>
      <w:r w:rsidR="0073241A">
        <w:rPr>
          <w:rFonts w:asciiTheme="minorHAnsi" w:hAnsiTheme="minorHAnsi" w:cstheme="minorHAnsi"/>
          <w:sz w:val="22"/>
          <w:szCs w:val="22"/>
          <w:lang w:val="en-IE"/>
        </w:rPr>
        <w:t>How the project</w:t>
      </w:r>
      <w:r w:rsidRPr="00AF3AE3">
        <w:rPr>
          <w:rFonts w:asciiTheme="minorHAnsi" w:hAnsiTheme="minorHAnsi" w:cstheme="minorHAnsi"/>
          <w:sz w:val="22"/>
          <w:szCs w:val="22"/>
          <w:lang w:val="en-IE"/>
        </w:rPr>
        <w:t xml:space="preserve"> benefits people of all ages and abilities, including disabled users, older people and children, together with inclusive participation and the application of universal design principles.</w:t>
      </w:r>
    </w:p>
    <w:p w14:paraId="4FE10323" w14:textId="68140337" w:rsidR="00AF3AE3" w:rsidRPr="00AF3AE3" w:rsidRDefault="00AF3AE3" w:rsidP="00AF3AE3">
      <w:pPr>
        <w:numPr>
          <w:ilvl w:val="0"/>
          <w:numId w:val="40"/>
        </w:numPr>
        <w:spacing w:after="160" w:line="279" w:lineRule="auto"/>
        <w:rPr>
          <w:rFonts w:asciiTheme="minorHAnsi" w:hAnsiTheme="minorHAnsi" w:cstheme="minorHAnsi"/>
          <w:sz w:val="22"/>
          <w:szCs w:val="22"/>
          <w:lang w:val="en-IE"/>
        </w:rPr>
      </w:pPr>
      <w:r w:rsidRPr="008D4EB6">
        <w:rPr>
          <w:rFonts w:asciiTheme="minorHAnsi" w:hAnsiTheme="minorHAnsi" w:cstheme="minorHAnsi"/>
          <w:b/>
          <w:bCs/>
          <w:sz w:val="22"/>
          <w:szCs w:val="22"/>
          <w:lang w:val="en-IE"/>
        </w:rPr>
        <w:lastRenderedPageBreak/>
        <w:t>Innovation and Replicability:</w:t>
      </w:r>
      <w:r w:rsidRPr="00AF3AE3">
        <w:rPr>
          <w:rFonts w:asciiTheme="minorHAnsi" w:hAnsiTheme="minorHAnsi" w:cstheme="minorHAnsi"/>
          <w:sz w:val="22"/>
          <w:szCs w:val="22"/>
          <w:lang w:val="en-IE"/>
        </w:rPr>
        <w:t xml:space="preserve"> This criterion </w:t>
      </w:r>
      <w:r w:rsidR="0073241A">
        <w:rPr>
          <w:rFonts w:asciiTheme="minorHAnsi" w:hAnsiTheme="minorHAnsi" w:cstheme="minorHAnsi"/>
          <w:sz w:val="22"/>
          <w:szCs w:val="22"/>
          <w:lang w:val="en-IE"/>
        </w:rPr>
        <w:t>will</w:t>
      </w:r>
      <w:r w:rsidRPr="00AF3AE3">
        <w:rPr>
          <w:rFonts w:asciiTheme="minorHAnsi" w:hAnsiTheme="minorHAnsi" w:cstheme="minorHAnsi"/>
          <w:sz w:val="22"/>
          <w:szCs w:val="22"/>
          <w:lang w:val="en-IE"/>
        </w:rPr>
        <w:t xml:space="preserve"> assess innovative partnerships, behaviour-change initiatives, use of technology, communications and engagement methods, as well as the potential for projects to be replicated or scaled up elsewhere.</w:t>
      </w:r>
    </w:p>
    <w:p w14:paraId="0642243E" w14:textId="0DC70CB3" w:rsidR="00AF3AE3" w:rsidRPr="00AF3AE3" w:rsidRDefault="00AF3AE3" w:rsidP="00AF3AE3">
      <w:pPr>
        <w:numPr>
          <w:ilvl w:val="0"/>
          <w:numId w:val="40"/>
        </w:numPr>
        <w:spacing w:after="160" w:line="279" w:lineRule="auto"/>
        <w:rPr>
          <w:rFonts w:asciiTheme="minorHAnsi" w:hAnsiTheme="minorHAnsi" w:cstheme="minorHAnsi"/>
          <w:sz w:val="22"/>
          <w:szCs w:val="22"/>
          <w:lang w:val="en-IE"/>
        </w:rPr>
      </w:pPr>
      <w:r w:rsidRPr="008D4EB6">
        <w:rPr>
          <w:rFonts w:asciiTheme="minorHAnsi" w:hAnsiTheme="minorHAnsi" w:cstheme="minorHAnsi"/>
          <w:b/>
          <w:bCs/>
          <w:sz w:val="22"/>
          <w:szCs w:val="22"/>
          <w:lang w:val="en-IE"/>
        </w:rPr>
        <w:t>Under-served Communities / Social Equity:</w:t>
      </w:r>
      <w:r w:rsidRPr="00AF3AE3">
        <w:rPr>
          <w:rFonts w:asciiTheme="minorHAnsi" w:hAnsiTheme="minorHAnsi" w:cstheme="minorHAnsi"/>
          <w:sz w:val="22"/>
          <w:szCs w:val="22"/>
          <w:lang w:val="en-IE"/>
        </w:rPr>
        <w:t xml:space="preserve"> </w:t>
      </w:r>
      <w:r w:rsidR="0073241A">
        <w:rPr>
          <w:rFonts w:asciiTheme="minorHAnsi" w:hAnsiTheme="minorHAnsi" w:cstheme="minorHAnsi"/>
          <w:sz w:val="22"/>
          <w:szCs w:val="22"/>
          <w:lang w:val="en-IE"/>
        </w:rPr>
        <w:t>P</w:t>
      </w:r>
      <w:r w:rsidRPr="00AF3AE3">
        <w:rPr>
          <w:rFonts w:asciiTheme="minorHAnsi" w:hAnsiTheme="minorHAnsi" w:cstheme="minorHAnsi"/>
          <w:sz w:val="22"/>
          <w:szCs w:val="22"/>
          <w:lang w:val="en-IE"/>
        </w:rPr>
        <w:t>rojects located in disadvantaged or under-served areas, for example rural locations, areas of higher deprivation or areas with limited existing active travel provision</w:t>
      </w:r>
      <w:r w:rsidR="0072532F">
        <w:rPr>
          <w:rFonts w:asciiTheme="minorHAnsi" w:hAnsiTheme="minorHAnsi" w:cstheme="minorHAnsi"/>
          <w:sz w:val="22"/>
          <w:szCs w:val="22"/>
          <w:lang w:val="en-IE"/>
        </w:rPr>
        <w:t xml:space="preserve"> would be favoured </w:t>
      </w:r>
    </w:p>
    <w:p w14:paraId="7445D644" w14:textId="08451E67" w:rsidR="0066146E" w:rsidRPr="0066146E" w:rsidRDefault="00CB38AD" w:rsidP="0066146E">
      <w:pPr>
        <w:spacing w:after="160" w:line="279" w:lineRule="auto"/>
        <w:rPr>
          <w:rFonts w:asciiTheme="minorHAnsi" w:hAnsiTheme="minorHAnsi" w:cstheme="minorHAnsi"/>
          <w:sz w:val="22"/>
          <w:szCs w:val="22"/>
          <w:lang w:val="en-IE"/>
        </w:rPr>
      </w:pPr>
      <w:r>
        <w:rPr>
          <w:rFonts w:asciiTheme="minorHAnsi" w:hAnsiTheme="minorHAnsi" w:cstheme="minorHAnsi"/>
          <w:sz w:val="22"/>
          <w:szCs w:val="22"/>
          <w:lang w:val="en-IE"/>
        </w:rPr>
        <w:t>Other mandatory criteria</w:t>
      </w:r>
      <w:r w:rsidR="0066146E" w:rsidRPr="0066146E">
        <w:rPr>
          <w:rFonts w:asciiTheme="minorHAnsi" w:hAnsiTheme="minorHAnsi" w:cstheme="minorHAnsi"/>
          <w:sz w:val="22"/>
          <w:szCs w:val="22"/>
          <w:lang w:val="en-IE"/>
        </w:rPr>
        <w:t>:</w:t>
      </w:r>
    </w:p>
    <w:p w14:paraId="3639D32F" w14:textId="3F6A0F80" w:rsidR="0066146E" w:rsidRPr="0066146E" w:rsidRDefault="0066146E" w:rsidP="0066146E">
      <w:pPr>
        <w:numPr>
          <w:ilvl w:val="0"/>
          <w:numId w:val="41"/>
        </w:numPr>
        <w:spacing w:after="160" w:line="279" w:lineRule="auto"/>
        <w:rPr>
          <w:rFonts w:asciiTheme="minorHAnsi" w:hAnsiTheme="minorHAnsi" w:cstheme="minorHAnsi"/>
          <w:sz w:val="22"/>
          <w:szCs w:val="22"/>
          <w:lang w:val="en-IE"/>
        </w:rPr>
      </w:pPr>
      <w:r w:rsidRPr="0066146E">
        <w:rPr>
          <w:rFonts w:asciiTheme="minorHAnsi" w:hAnsiTheme="minorHAnsi" w:cstheme="minorHAnsi"/>
          <w:sz w:val="22"/>
          <w:szCs w:val="22"/>
          <w:lang w:val="en-IE"/>
        </w:rPr>
        <w:t xml:space="preserve">The project </w:t>
      </w:r>
      <w:r w:rsidR="00CB38AD">
        <w:rPr>
          <w:rFonts w:asciiTheme="minorHAnsi" w:hAnsiTheme="minorHAnsi" w:cstheme="minorHAnsi"/>
          <w:sz w:val="22"/>
          <w:szCs w:val="22"/>
          <w:lang w:val="en-IE"/>
        </w:rPr>
        <w:t xml:space="preserve">and proposed expenditure must </w:t>
      </w:r>
      <w:r w:rsidRPr="0066146E">
        <w:rPr>
          <w:rFonts w:asciiTheme="minorHAnsi" w:hAnsiTheme="minorHAnsi" w:cstheme="minorHAnsi"/>
          <w:sz w:val="22"/>
          <w:szCs w:val="22"/>
          <w:lang w:val="en-IE"/>
        </w:rPr>
        <w:t>compl</w:t>
      </w:r>
      <w:r w:rsidR="00CB38AD">
        <w:rPr>
          <w:rFonts w:asciiTheme="minorHAnsi" w:hAnsiTheme="minorHAnsi" w:cstheme="minorHAnsi"/>
          <w:sz w:val="22"/>
          <w:szCs w:val="22"/>
          <w:lang w:val="en-IE"/>
        </w:rPr>
        <w:t>y</w:t>
      </w:r>
      <w:r w:rsidRPr="0066146E">
        <w:rPr>
          <w:rFonts w:asciiTheme="minorHAnsi" w:hAnsiTheme="minorHAnsi" w:cstheme="minorHAnsi"/>
          <w:sz w:val="22"/>
          <w:szCs w:val="22"/>
          <w:lang w:val="en-IE"/>
        </w:rPr>
        <w:t xml:space="preserve"> with the NTA Eligibility Guidelines 2024</w:t>
      </w:r>
      <w:r w:rsidR="004B5ECB">
        <w:rPr>
          <w:rFonts w:asciiTheme="minorHAnsi" w:hAnsiTheme="minorHAnsi" w:cstheme="minorHAnsi"/>
          <w:sz w:val="22"/>
          <w:szCs w:val="22"/>
          <w:lang w:val="en-IE"/>
        </w:rPr>
        <w:t xml:space="preserve"> (see Point 5 below)</w:t>
      </w:r>
      <w:r w:rsidRPr="0066146E">
        <w:rPr>
          <w:rFonts w:asciiTheme="minorHAnsi" w:hAnsiTheme="minorHAnsi" w:cstheme="minorHAnsi"/>
          <w:sz w:val="22"/>
          <w:szCs w:val="22"/>
          <w:lang w:val="en-IE"/>
        </w:rPr>
        <w:t>;</w:t>
      </w:r>
    </w:p>
    <w:p w14:paraId="63677BE0" w14:textId="35EA660A" w:rsidR="0066146E" w:rsidRPr="0066146E" w:rsidRDefault="0066146E" w:rsidP="0066146E">
      <w:pPr>
        <w:numPr>
          <w:ilvl w:val="0"/>
          <w:numId w:val="41"/>
        </w:numPr>
        <w:spacing w:after="160" w:line="279" w:lineRule="auto"/>
        <w:rPr>
          <w:rFonts w:asciiTheme="minorHAnsi" w:hAnsiTheme="minorHAnsi" w:cstheme="minorHAnsi"/>
          <w:sz w:val="22"/>
          <w:szCs w:val="22"/>
          <w:lang w:val="en-IE"/>
        </w:rPr>
      </w:pPr>
      <w:r w:rsidRPr="0066146E">
        <w:rPr>
          <w:rFonts w:asciiTheme="minorHAnsi" w:hAnsiTheme="minorHAnsi" w:cstheme="minorHAnsi"/>
          <w:sz w:val="22"/>
          <w:szCs w:val="22"/>
          <w:lang w:val="en-IE"/>
        </w:rPr>
        <w:t xml:space="preserve">The project </w:t>
      </w:r>
      <w:r w:rsidR="00CB38AD">
        <w:rPr>
          <w:rFonts w:asciiTheme="minorHAnsi" w:hAnsiTheme="minorHAnsi" w:cstheme="minorHAnsi"/>
          <w:sz w:val="22"/>
          <w:szCs w:val="22"/>
          <w:lang w:val="en-IE"/>
        </w:rPr>
        <w:t>must be</w:t>
      </w:r>
      <w:r w:rsidRPr="0066146E">
        <w:rPr>
          <w:rFonts w:asciiTheme="minorHAnsi" w:hAnsiTheme="minorHAnsi" w:cstheme="minorHAnsi"/>
          <w:sz w:val="22"/>
          <w:szCs w:val="22"/>
          <w:lang w:val="en-IE"/>
        </w:rPr>
        <w:t xml:space="preserve"> accessible and inclusive; and</w:t>
      </w:r>
    </w:p>
    <w:p w14:paraId="14083D5C" w14:textId="60BED098" w:rsidR="0066146E" w:rsidRPr="0066146E" w:rsidRDefault="0066146E" w:rsidP="0066146E">
      <w:pPr>
        <w:numPr>
          <w:ilvl w:val="0"/>
          <w:numId w:val="41"/>
        </w:numPr>
        <w:spacing w:after="160" w:line="279" w:lineRule="auto"/>
        <w:rPr>
          <w:rFonts w:asciiTheme="minorHAnsi" w:hAnsiTheme="minorHAnsi" w:cstheme="minorHAnsi"/>
          <w:sz w:val="22"/>
          <w:szCs w:val="22"/>
          <w:lang w:val="en-IE"/>
        </w:rPr>
      </w:pPr>
      <w:r w:rsidRPr="0066146E">
        <w:rPr>
          <w:rFonts w:asciiTheme="minorHAnsi" w:hAnsiTheme="minorHAnsi" w:cstheme="minorHAnsi"/>
          <w:sz w:val="22"/>
          <w:szCs w:val="22"/>
          <w:lang w:val="en-IE"/>
        </w:rPr>
        <w:t xml:space="preserve">The project </w:t>
      </w:r>
      <w:r w:rsidR="006B003E">
        <w:rPr>
          <w:rFonts w:asciiTheme="minorHAnsi" w:hAnsiTheme="minorHAnsi" w:cstheme="minorHAnsi"/>
          <w:sz w:val="22"/>
          <w:szCs w:val="22"/>
          <w:lang w:val="en-IE"/>
        </w:rPr>
        <w:t xml:space="preserve">must </w:t>
      </w:r>
      <w:r w:rsidRPr="0066146E">
        <w:rPr>
          <w:rFonts w:asciiTheme="minorHAnsi" w:hAnsiTheme="minorHAnsi" w:cstheme="minorHAnsi"/>
          <w:sz w:val="22"/>
          <w:szCs w:val="22"/>
          <w:lang w:val="en-IE"/>
        </w:rPr>
        <w:t>support at least one Active Travel Programme objective.</w:t>
      </w:r>
    </w:p>
    <w:p w14:paraId="1B26A500" w14:textId="05A1EC84" w:rsidR="0066146E" w:rsidRPr="0066146E" w:rsidRDefault="0066146E" w:rsidP="0066146E">
      <w:pPr>
        <w:spacing w:after="160" w:line="279" w:lineRule="auto"/>
        <w:rPr>
          <w:rFonts w:asciiTheme="minorHAnsi" w:hAnsiTheme="minorHAnsi" w:cstheme="minorHAnsi"/>
          <w:sz w:val="22"/>
          <w:szCs w:val="22"/>
          <w:lang w:val="en-IE"/>
        </w:rPr>
      </w:pPr>
      <w:r w:rsidRPr="0066146E">
        <w:rPr>
          <w:rFonts w:asciiTheme="minorHAnsi" w:hAnsiTheme="minorHAnsi" w:cstheme="minorHAnsi"/>
          <w:sz w:val="22"/>
          <w:szCs w:val="22"/>
          <w:lang w:val="en-IE"/>
        </w:rPr>
        <w:t>If any of these requirements are not met, the application would be deemed ineligible and w</w:t>
      </w:r>
      <w:r w:rsidR="006B003E">
        <w:rPr>
          <w:rFonts w:asciiTheme="minorHAnsi" w:hAnsiTheme="minorHAnsi" w:cstheme="minorHAnsi"/>
          <w:sz w:val="22"/>
          <w:szCs w:val="22"/>
          <w:lang w:val="en-IE"/>
        </w:rPr>
        <w:t>ill</w:t>
      </w:r>
      <w:r w:rsidRPr="0066146E">
        <w:rPr>
          <w:rFonts w:asciiTheme="minorHAnsi" w:hAnsiTheme="minorHAnsi" w:cstheme="minorHAnsi"/>
          <w:sz w:val="22"/>
          <w:szCs w:val="22"/>
          <w:lang w:val="en-IE"/>
        </w:rPr>
        <w:t xml:space="preserve"> not proceed to </w:t>
      </w:r>
      <w:r w:rsidR="005832A5">
        <w:rPr>
          <w:rFonts w:asciiTheme="minorHAnsi" w:hAnsiTheme="minorHAnsi" w:cstheme="minorHAnsi"/>
          <w:sz w:val="22"/>
          <w:szCs w:val="22"/>
          <w:lang w:val="en-IE"/>
        </w:rPr>
        <w:t>assessment</w:t>
      </w:r>
      <w:r w:rsidRPr="0066146E">
        <w:rPr>
          <w:rFonts w:asciiTheme="minorHAnsi" w:hAnsiTheme="minorHAnsi" w:cstheme="minorHAnsi"/>
          <w:sz w:val="22"/>
          <w:szCs w:val="22"/>
          <w:lang w:val="en-IE"/>
        </w:rPr>
        <w:t>.</w:t>
      </w:r>
    </w:p>
    <w:p w14:paraId="3D3B557B" w14:textId="4A4EC2D8" w:rsidR="003B41A1" w:rsidRPr="007A5C03" w:rsidRDefault="00D060F0" w:rsidP="007A5C03">
      <w:pPr>
        <w:spacing w:after="160" w:line="279" w:lineRule="auto"/>
        <w:rPr>
          <w:rFonts w:asciiTheme="minorHAnsi" w:hAnsiTheme="minorHAnsi" w:cstheme="minorHAnsi"/>
          <w:sz w:val="22"/>
          <w:szCs w:val="22"/>
          <w:lang w:val="en-IE"/>
        </w:rPr>
      </w:pPr>
      <w:r>
        <w:rPr>
          <w:rFonts w:asciiTheme="minorHAnsi" w:hAnsiTheme="minorHAnsi" w:cstheme="minorHAnsi"/>
          <w:sz w:val="22"/>
          <w:szCs w:val="22"/>
          <w:lang w:val="en-IE"/>
        </w:rPr>
        <w:t xml:space="preserve">The NTA operates </w:t>
      </w:r>
      <w:r w:rsidR="00992E0E">
        <w:rPr>
          <w:rFonts w:asciiTheme="minorHAnsi" w:hAnsiTheme="minorHAnsi" w:cstheme="minorHAnsi"/>
          <w:sz w:val="22"/>
          <w:szCs w:val="22"/>
          <w:lang w:val="en-IE"/>
        </w:rPr>
        <w:t xml:space="preserve">using an online platform </w:t>
      </w:r>
      <w:r w:rsidR="00FE0210">
        <w:rPr>
          <w:rFonts w:asciiTheme="minorHAnsi" w:hAnsiTheme="minorHAnsi" w:cstheme="minorHAnsi"/>
          <w:sz w:val="22"/>
          <w:szCs w:val="22"/>
          <w:lang w:val="en-IE"/>
        </w:rPr>
        <w:t xml:space="preserve">(PRS) </w:t>
      </w:r>
      <w:r w:rsidR="00992E0E">
        <w:rPr>
          <w:rFonts w:asciiTheme="minorHAnsi" w:hAnsiTheme="minorHAnsi" w:cstheme="minorHAnsi"/>
          <w:sz w:val="22"/>
          <w:szCs w:val="22"/>
          <w:lang w:val="en-IE"/>
        </w:rPr>
        <w:t xml:space="preserve">that facilitates applications and claims for </w:t>
      </w:r>
      <w:r w:rsidR="00F4225F">
        <w:rPr>
          <w:rFonts w:asciiTheme="minorHAnsi" w:hAnsiTheme="minorHAnsi" w:cstheme="minorHAnsi"/>
          <w:sz w:val="22"/>
          <w:szCs w:val="22"/>
          <w:lang w:val="en-IE"/>
        </w:rPr>
        <w:t xml:space="preserve">payments. </w:t>
      </w:r>
      <w:r w:rsidR="001B33E4">
        <w:rPr>
          <w:rFonts w:asciiTheme="minorHAnsi" w:hAnsiTheme="minorHAnsi" w:cstheme="minorHAnsi"/>
          <w:sz w:val="22"/>
          <w:szCs w:val="22"/>
          <w:lang w:val="en-IE"/>
        </w:rPr>
        <w:t>To reduce the administrative burden on potential applicant</w:t>
      </w:r>
      <w:r w:rsidR="002C0DC1">
        <w:rPr>
          <w:rFonts w:asciiTheme="minorHAnsi" w:hAnsiTheme="minorHAnsi" w:cstheme="minorHAnsi"/>
          <w:sz w:val="22"/>
          <w:szCs w:val="22"/>
          <w:lang w:val="en-IE"/>
        </w:rPr>
        <w:t>s,</w:t>
      </w:r>
      <w:r w:rsidR="001B33E4">
        <w:rPr>
          <w:rFonts w:asciiTheme="minorHAnsi" w:hAnsiTheme="minorHAnsi" w:cstheme="minorHAnsi"/>
          <w:sz w:val="22"/>
          <w:szCs w:val="22"/>
          <w:lang w:val="en-IE"/>
        </w:rPr>
        <w:t xml:space="preserve"> a shortened application form will be accepted for the purpose of shortlisting. </w:t>
      </w:r>
      <w:r w:rsidR="00417EE8">
        <w:rPr>
          <w:rFonts w:asciiTheme="minorHAnsi" w:hAnsiTheme="minorHAnsi" w:cstheme="minorHAnsi"/>
          <w:sz w:val="22"/>
          <w:szCs w:val="22"/>
          <w:lang w:val="en-IE"/>
        </w:rPr>
        <w:t xml:space="preserve">A </w:t>
      </w:r>
      <w:r w:rsidR="00FA4319">
        <w:rPr>
          <w:rFonts w:asciiTheme="minorHAnsi" w:hAnsiTheme="minorHAnsi" w:cstheme="minorHAnsi"/>
          <w:sz w:val="22"/>
          <w:szCs w:val="22"/>
          <w:lang w:val="en-IE"/>
        </w:rPr>
        <w:t xml:space="preserve">copy </w:t>
      </w:r>
      <w:r w:rsidR="001B33E4">
        <w:rPr>
          <w:rFonts w:asciiTheme="minorHAnsi" w:hAnsiTheme="minorHAnsi" w:cstheme="minorHAnsi"/>
          <w:sz w:val="22"/>
          <w:szCs w:val="22"/>
          <w:lang w:val="en-IE"/>
        </w:rPr>
        <w:t xml:space="preserve">of the initial </w:t>
      </w:r>
      <w:r w:rsidR="00417EE8">
        <w:rPr>
          <w:rFonts w:asciiTheme="minorHAnsi" w:hAnsiTheme="minorHAnsi" w:cstheme="minorHAnsi"/>
          <w:sz w:val="22"/>
          <w:szCs w:val="22"/>
          <w:lang w:val="en-IE"/>
        </w:rPr>
        <w:t xml:space="preserve">grant application form is shown in appendix </w:t>
      </w:r>
      <w:r w:rsidR="00531731">
        <w:rPr>
          <w:rFonts w:asciiTheme="minorHAnsi" w:hAnsiTheme="minorHAnsi" w:cstheme="minorHAnsi"/>
          <w:sz w:val="22"/>
          <w:szCs w:val="22"/>
          <w:lang w:val="en-IE"/>
        </w:rPr>
        <w:t>A</w:t>
      </w:r>
      <w:r w:rsidR="00E84A4E">
        <w:rPr>
          <w:rFonts w:asciiTheme="minorHAnsi" w:hAnsiTheme="minorHAnsi" w:cstheme="minorHAnsi"/>
          <w:sz w:val="22"/>
          <w:szCs w:val="22"/>
          <w:lang w:val="en-IE"/>
        </w:rPr>
        <w:t xml:space="preserve">. </w:t>
      </w:r>
      <w:r w:rsidR="00A32205">
        <w:rPr>
          <w:rFonts w:asciiTheme="minorHAnsi" w:hAnsiTheme="minorHAnsi" w:cstheme="minorHAnsi"/>
          <w:sz w:val="22"/>
          <w:szCs w:val="22"/>
          <w:lang w:val="en-IE"/>
        </w:rPr>
        <w:t xml:space="preserve">If successful, the applicant will be set up on PRS for future engagements. </w:t>
      </w:r>
    </w:p>
    <w:p w14:paraId="118410FF" w14:textId="2CEEB0D5" w:rsidR="00502E85" w:rsidRPr="00502E85" w:rsidRDefault="007A5C03" w:rsidP="00502E85">
      <w:pPr>
        <w:jc w:val="both"/>
        <w:rPr>
          <w:rFonts w:asciiTheme="minorHAnsi" w:hAnsiTheme="minorHAnsi" w:cs="Arial"/>
          <w:sz w:val="22"/>
          <w:szCs w:val="22"/>
        </w:rPr>
      </w:pPr>
      <w:r>
        <w:rPr>
          <w:rFonts w:asciiTheme="minorHAnsi" w:hAnsiTheme="minorHAnsi" w:cs="Arial"/>
          <w:sz w:val="22"/>
          <w:szCs w:val="22"/>
        </w:rPr>
        <w:t>A</w:t>
      </w:r>
      <w:r w:rsidR="00502E85">
        <w:rPr>
          <w:rFonts w:asciiTheme="minorHAnsi" w:hAnsiTheme="minorHAnsi" w:cs="Arial"/>
          <w:sz w:val="22"/>
          <w:szCs w:val="22"/>
        </w:rPr>
        <w:t xml:space="preserve">pplications </w:t>
      </w:r>
      <w:r>
        <w:rPr>
          <w:rFonts w:asciiTheme="minorHAnsi" w:hAnsiTheme="minorHAnsi" w:cs="Arial"/>
          <w:sz w:val="22"/>
          <w:szCs w:val="22"/>
        </w:rPr>
        <w:t xml:space="preserve">should review </w:t>
      </w:r>
      <w:r w:rsidR="00502E85">
        <w:rPr>
          <w:rFonts w:asciiTheme="minorHAnsi" w:hAnsiTheme="minorHAnsi" w:cs="Arial"/>
          <w:sz w:val="22"/>
          <w:szCs w:val="22"/>
        </w:rPr>
        <w:t>the NTAs requirements for grant funding</w:t>
      </w:r>
      <w:r>
        <w:rPr>
          <w:rFonts w:asciiTheme="minorHAnsi" w:hAnsiTheme="minorHAnsi" w:cs="Arial"/>
          <w:sz w:val="22"/>
          <w:szCs w:val="22"/>
        </w:rPr>
        <w:t xml:space="preserve"> in advance of making an application</w:t>
      </w:r>
      <w:r w:rsidR="00502E85">
        <w:rPr>
          <w:rFonts w:asciiTheme="minorHAnsi" w:hAnsiTheme="minorHAnsi" w:cs="Arial"/>
          <w:sz w:val="22"/>
          <w:szCs w:val="22"/>
        </w:rPr>
        <w:t>. These include:</w:t>
      </w:r>
    </w:p>
    <w:p w14:paraId="39A04752" w14:textId="77777777" w:rsidR="004A0110" w:rsidRPr="00096D58" w:rsidRDefault="004A0110" w:rsidP="00495DAA">
      <w:pPr>
        <w:jc w:val="both"/>
        <w:rPr>
          <w:rFonts w:asciiTheme="minorHAnsi" w:hAnsiTheme="minorHAnsi" w:cs="Arial"/>
          <w:sz w:val="22"/>
          <w:szCs w:val="22"/>
        </w:rPr>
      </w:pPr>
    </w:p>
    <w:p w14:paraId="2BD210CD" w14:textId="7B50BADE" w:rsidR="004B6430" w:rsidRPr="00096D58" w:rsidRDefault="004B6430" w:rsidP="004B6430">
      <w:pPr>
        <w:pStyle w:val="ListParagraph"/>
        <w:numPr>
          <w:ilvl w:val="0"/>
          <w:numId w:val="11"/>
        </w:numPr>
        <w:jc w:val="both"/>
        <w:rPr>
          <w:rFonts w:asciiTheme="minorHAnsi" w:hAnsiTheme="minorHAnsi" w:cs="Arial"/>
          <w:b/>
          <w:sz w:val="22"/>
          <w:szCs w:val="22"/>
          <w:u w:val="single"/>
        </w:rPr>
      </w:pPr>
      <w:r w:rsidRPr="00096D58">
        <w:rPr>
          <w:rFonts w:asciiTheme="minorHAnsi" w:hAnsiTheme="minorHAnsi" w:cs="Arial"/>
          <w:b/>
          <w:sz w:val="22"/>
          <w:szCs w:val="22"/>
          <w:u w:val="single"/>
        </w:rPr>
        <w:t xml:space="preserve">Project </w:t>
      </w:r>
      <w:r w:rsidR="000677A8">
        <w:rPr>
          <w:rFonts w:asciiTheme="minorHAnsi" w:hAnsiTheme="minorHAnsi" w:cs="Arial"/>
          <w:b/>
          <w:sz w:val="22"/>
          <w:szCs w:val="22"/>
          <w:u w:val="single"/>
        </w:rPr>
        <w:t xml:space="preserve">Approval </w:t>
      </w:r>
      <w:r w:rsidR="00065DE0">
        <w:rPr>
          <w:rFonts w:asciiTheme="minorHAnsi" w:hAnsiTheme="minorHAnsi" w:cs="Arial"/>
          <w:b/>
          <w:sz w:val="22"/>
          <w:szCs w:val="22"/>
          <w:u w:val="single"/>
        </w:rPr>
        <w:t>Guidelines</w:t>
      </w:r>
      <w:r w:rsidR="00527AE8">
        <w:rPr>
          <w:rFonts w:asciiTheme="minorHAnsi" w:hAnsiTheme="minorHAnsi" w:cs="Arial"/>
          <w:b/>
          <w:sz w:val="22"/>
          <w:szCs w:val="22"/>
          <w:u w:val="single"/>
        </w:rPr>
        <w:t xml:space="preserve"> -March 2024</w:t>
      </w:r>
    </w:p>
    <w:p w14:paraId="34DB4983" w14:textId="77777777" w:rsidR="004B6430" w:rsidRDefault="004B6430" w:rsidP="004B6430">
      <w:pPr>
        <w:jc w:val="both"/>
        <w:rPr>
          <w:rFonts w:asciiTheme="minorHAnsi" w:hAnsiTheme="minorHAnsi" w:cs="Arial"/>
          <w:sz w:val="22"/>
          <w:szCs w:val="22"/>
        </w:rPr>
      </w:pPr>
    </w:p>
    <w:p w14:paraId="5B9FF38A" w14:textId="2130FA9D" w:rsidR="004B6430" w:rsidRPr="00543AD5" w:rsidRDefault="56AB8F38" w:rsidP="11ADA331">
      <w:pPr>
        <w:jc w:val="both"/>
        <w:rPr>
          <w:rFonts w:asciiTheme="minorHAnsi" w:hAnsiTheme="minorHAnsi" w:cs="Arial"/>
          <w:sz w:val="22"/>
          <w:szCs w:val="22"/>
        </w:rPr>
      </w:pPr>
      <w:r w:rsidRPr="5FF704B3">
        <w:rPr>
          <w:rFonts w:asciiTheme="minorHAnsi" w:hAnsiTheme="minorHAnsi" w:cs="Arial"/>
          <w:sz w:val="22"/>
          <w:szCs w:val="22"/>
        </w:rPr>
        <w:t xml:space="preserve">As the funding and Approving Authority in relation to these projects, the NTA requires that these projects </w:t>
      </w:r>
      <w:r w:rsidR="4FA6144F" w:rsidRPr="5FF704B3">
        <w:rPr>
          <w:rFonts w:asciiTheme="minorHAnsi" w:hAnsiTheme="minorHAnsi" w:cs="Arial"/>
          <w:sz w:val="22"/>
          <w:szCs w:val="22"/>
        </w:rPr>
        <w:t>be</w:t>
      </w:r>
      <w:r w:rsidRPr="5FF704B3">
        <w:rPr>
          <w:rFonts w:asciiTheme="minorHAnsi" w:hAnsiTheme="minorHAnsi" w:cs="Arial"/>
          <w:sz w:val="22"/>
          <w:szCs w:val="22"/>
        </w:rPr>
        <w:t xml:space="preserve"> delivered in accordance with the </w:t>
      </w:r>
      <w:hyperlink r:id="rId11">
        <w:r w:rsidRPr="5FF704B3">
          <w:rPr>
            <w:rStyle w:val="Hyperlink"/>
            <w:rFonts w:asciiTheme="minorHAnsi" w:hAnsiTheme="minorHAnsi" w:cs="Arial"/>
            <w:i/>
            <w:iCs/>
            <w:sz w:val="22"/>
            <w:szCs w:val="22"/>
          </w:rPr>
          <w:t>NTA Project Approval Guidelines</w:t>
        </w:r>
      </w:hyperlink>
      <w:r w:rsidRPr="5FF704B3">
        <w:rPr>
          <w:rFonts w:asciiTheme="minorHAnsi" w:hAnsiTheme="minorHAnsi" w:cs="Arial"/>
          <w:sz w:val="22"/>
          <w:szCs w:val="22"/>
        </w:rPr>
        <w:t xml:space="preserve"> </w:t>
      </w:r>
      <w:r w:rsidR="27007DD2" w:rsidRPr="5FF704B3">
        <w:rPr>
          <w:rFonts w:asciiTheme="minorHAnsi" w:hAnsiTheme="minorHAnsi" w:cs="Arial"/>
          <w:sz w:val="22"/>
          <w:szCs w:val="22"/>
        </w:rPr>
        <w:t xml:space="preserve">March </w:t>
      </w:r>
      <w:r w:rsidR="07682B11" w:rsidRPr="5FF704B3">
        <w:rPr>
          <w:rFonts w:asciiTheme="minorHAnsi" w:hAnsiTheme="minorHAnsi" w:cs="Arial"/>
          <w:sz w:val="22"/>
          <w:szCs w:val="22"/>
        </w:rPr>
        <w:t>2024</w:t>
      </w:r>
      <w:r w:rsidR="75925F62" w:rsidRPr="5FF704B3">
        <w:rPr>
          <w:rFonts w:asciiTheme="minorHAnsi" w:hAnsiTheme="minorHAnsi" w:cs="Arial"/>
          <w:sz w:val="22"/>
          <w:szCs w:val="22"/>
        </w:rPr>
        <w:t xml:space="preserve"> (PAGs)</w:t>
      </w:r>
      <w:r w:rsidR="7DAB3D2C" w:rsidRPr="5FF704B3">
        <w:rPr>
          <w:rFonts w:asciiTheme="minorHAnsi" w:hAnsiTheme="minorHAnsi" w:cs="Arial"/>
          <w:sz w:val="22"/>
          <w:szCs w:val="22"/>
        </w:rPr>
        <w:t>, and any subsequent updates</w:t>
      </w:r>
      <w:r w:rsidRPr="5FF704B3">
        <w:rPr>
          <w:rFonts w:asciiTheme="minorHAnsi" w:hAnsiTheme="minorHAnsi" w:cs="Arial"/>
          <w:sz w:val="22"/>
          <w:szCs w:val="22"/>
        </w:rPr>
        <w:t xml:space="preserve">. In addition, </w:t>
      </w:r>
      <w:r w:rsidR="00A32205">
        <w:rPr>
          <w:rFonts w:asciiTheme="minorHAnsi" w:hAnsiTheme="minorHAnsi" w:cs="Arial"/>
          <w:sz w:val="22"/>
          <w:szCs w:val="22"/>
        </w:rPr>
        <w:t xml:space="preserve">it is a mandatory requirement </w:t>
      </w:r>
      <w:proofErr w:type="gramStart"/>
      <w:r w:rsidR="00A32205">
        <w:rPr>
          <w:rFonts w:asciiTheme="minorHAnsi" w:hAnsiTheme="minorHAnsi" w:cs="Arial"/>
          <w:sz w:val="22"/>
          <w:szCs w:val="22"/>
        </w:rPr>
        <w:t xml:space="preserve">that </w:t>
      </w:r>
      <w:r w:rsidRPr="5FF704B3">
        <w:rPr>
          <w:rFonts w:asciiTheme="minorHAnsi" w:hAnsiTheme="minorHAnsi" w:cs="Arial"/>
          <w:sz w:val="22"/>
          <w:szCs w:val="22"/>
        </w:rPr>
        <w:t xml:space="preserve"> Sponsoring</w:t>
      </w:r>
      <w:proofErr w:type="gramEnd"/>
      <w:r w:rsidRPr="5FF704B3">
        <w:rPr>
          <w:rFonts w:asciiTheme="minorHAnsi" w:hAnsiTheme="minorHAnsi" w:cs="Arial"/>
          <w:sz w:val="22"/>
          <w:szCs w:val="22"/>
        </w:rPr>
        <w:t xml:space="preserve"> Agencies</w:t>
      </w:r>
      <w:r w:rsidR="00A32205">
        <w:rPr>
          <w:rFonts w:asciiTheme="minorHAnsi" w:hAnsiTheme="minorHAnsi" w:cs="Arial"/>
          <w:sz w:val="22"/>
          <w:szCs w:val="22"/>
        </w:rPr>
        <w:t xml:space="preserve"> (the </w:t>
      </w:r>
      <w:proofErr w:type="gramStart"/>
      <w:r w:rsidR="00A32205">
        <w:rPr>
          <w:rFonts w:asciiTheme="minorHAnsi" w:hAnsiTheme="minorHAnsi" w:cs="Arial"/>
          <w:sz w:val="22"/>
          <w:szCs w:val="22"/>
        </w:rPr>
        <w:t>applicants)</w:t>
      </w:r>
      <w:r w:rsidRPr="5FF704B3">
        <w:rPr>
          <w:rFonts w:asciiTheme="minorHAnsi" w:hAnsiTheme="minorHAnsi" w:cs="Arial"/>
          <w:sz w:val="22"/>
          <w:szCs w:val="22"/>
        </w:rPr>
        <w:t xml:space="preserve">  follow</w:t>
      </w:r>
      <w:proofErr w:type="gramEnd"/>
      <w:r w:rsidRPr="5FF704B3">
        <w:rPr>
          <w:rFonts w:asciiTheme="minorHAnsi" w:hAnsiTheme="minorHAnsi" w:cs="Arial"/>
          <w:sz w:val="22"/>
          <w:szCs w:val="22"/>
        </w:rPr>
        <w:t xml:space="preserve"> clear processes in relation to cost estimation, forecasting, reporting and cost management</w:t>
      </w:r>
      <w:r w:rsidR="5EEFBB81" w:rsidRPr="5FF704B3">
        <w:rPr>
          <w:rFonts w:asciiTheme="minorHAnsi" w:hAnsiTheme="minorHAnsi" w:cs="Arial"/>
          <w:sz w:val="22"/>
          <w:szCs w:val="22"/>
        </w:rPr>
        <w:t xml:space="preserve"> as set out in our Cost Management Guidelines </w:t>
      </w:r>
      <w:r w:rsidRPr="5FF704B3">
        <w:rPr>
          <w:rFonts w:asciiTheme="minorHAnsi" w:hAnsiTheme="minorHAnsi" w:cs="Arial"/>
          <w:sz w:val="22"/>
          <w:szCs w:val="22"/>
        </w:rPr>
        <w:t>These procedures are intended to assist both the delivery agency and the NTA to secure effective delivery of quality projects to an agreed scope, timeline and budget.  It is important that we ensure, and can demonstrate, that projects are well managed and deliver value for money.</w:t>
      </w:r>
      <w:r w:rsidR="1D6912CB" w:rsidRPr="5FF704B3">
        <w:rPr>
          <w:rFonts w:asciiTheme="minorHAnsi" w:hAnsiTheme="minorHAnsi" w:cs="Arial"/>
          <w:sz w:val="22"/>
          <w:szCs w:val="22"/>
        </w:rPr>
        <w:t xml:space="preserve">  </w:t>
      </w:r>
    </w:p>
    <w:p w14:paraId="224EE3E1" w14:textId="77777777" w:rsidR="004B6430" w:rsidRPr="00543AD5" w:rsidRDefault="004B6430" w:rsidP="004B6430">
      <w:pPr>
        <w:jc w:val="both"/>
        <w:rPr>
          <w:rFonts w:asciiTheme="minorHAnsi" w:hAnsiTheme="minorHAnsi" w:cs="Arial"/>
          <w:sz w:val="22"/>
          <w:szCs w:val="22"/>
        </w:rPr>
      </w:pPr>
    </w:p>
    <w:p w14:paraId="4788F40C" w14:textId="5F80B8E0" w:rsidR="004B6430" w:rsidRPr="00752B3D" w:rsidRDefault="004B6430" w:rsidP="11ADA331">
      <w:pPr>
        <w:jc w:val="both"/>
        <w:rPr>
          <w:rFonts w:asciiTheme="minorHAnsi" w:hAnsiTheme="minorHAnsi" w:cs="Arial"/>
          <w:sz w:val="22"/>
          <w:szCs w:val="22"/>
        </w:rPr>
      </w:pPr>
      <w:r w:rsidRPr="11ADA331">
        <w:rPr>
          <w:rFonts w:asciiTheme="minorHAnsi" w:hAnsiTheme="minorHAnsi" w:cs="Arial"/>
          <w:sz w:val="22"/>
          <w:szCs w:val="22"/>
        </w:rPr>
        <w:t xml:space="preserve">Accordingly, release of funding for a project will be contingent upon that project adhering to the requirements set out in the above guidelines.  </w:t>
      </w:r>
      <w:bookmarkStart w:id="0" w:name="_Int_f3UKAt0s"/>
      <w:proofErr w:type="gramStart"/>
      <w:r w:rsidRPr="11ADA331">
        <w:rPr>
          <w:rFonts w:asciiTheme="minorHAnsi" w:hAnsiTheme="minorHAnsi" w:cs="Arial"/>
          <w:sz w:val="22"/>
          <w:szCs w:val="22"/>
        </w:rPr>
        <w:t>In particular, please</w:t>
      </w:r>
      <w:bookmarkEnd w:id="0"/>
      <w:proofErr w:type="gramEnd"/>
      <w:r w:rsidRPr="11ADA331">
        <w:rPr>
          <w:rFonts w:asciiTheme="minorHAnsi" w:hAnsiTheme="minorHAnsi" w:cs="Arial"/>
          <w:sz w:val="22"/>
          <w:szCs w:val="22"/>
        </w:rPr>
        <w:t xml:space="preserve"> note that expenditure against a project should not be incurred, and will not be recoupable, until the completed </w:t>
      </w:r>
      <w:r w:rsidR="00752B3D" w:rsidRPr="11ADA331">
        <w:rPr>
          <w:rFonts w:asciiTheme="minorHAnsi" w:hAnsiTheme="minorHAnsi" w:cs="Arial"/>
          <w:sz w:val="22"/>
          <w:szCs w:val="22"/>
        </w:rPr>
        <w:t>Grant Application F</w:t>
      </w:r>
      <w:r w:rsidRPr="11ADA331">
        <w:rPr>
          <w:rFonts w:asciiTheme="minorHAnsi" w:hAnsiTheme="minorHAnsi" w:cs="Arial"/>
          <w:sz w:val="22"/>
          <w:szCs w:val="22"/>
        </w:rPr>
        <w:t>orm</w:t>
      </w:r>
      <w:r w:rsidR="00752B3D" w:rsidRPr="11ADA331">
        <w:rPr>
          <w:rFonts w:asciiTheme="minorHAnsi" w:hAnsiTheme="minorHAnsi" w:cs="Arial"/>
          <w:sz w:val="22"/>
          <w:szCs w:val="22"/>
        </w:rPr>
        <w:t xml:space="preserve"> (GAF) </w:t>
      </w:r>
      <w:r w:rsidRPr="11ADA331">
        <w:rPr>
          <w:rFonts w:asciiTheme="minorHAnsi" w:hAnsiTheme="minorHAnsi" w:cs="Arial"/>
          <w:sz w:val="22"/>
          <w:szCs w:val="22"/>
        </w:rPr>
        <w:t>or Project Continuance Form</w:t>
      </w:r>
      <w:r w:rsidR="00752B3D" w:rsidRPr="11ADA331">
        <w:rPr>
          <w:rFonts w:asciiTheme="minorHAnsi" w:hAnsiTheme="minorHAnsi" w:cs="Arial"/>
          <w:sz w:val="22"/>
          <w:szCs w:val="22"/>
        </w:rPr>
        <w:t xml:space="preserve"> (PCF) as appropriate</w:t>
      </w:r>
      <w:r w:rsidRPr="11ADA331">
        <w:rPr>
          <w:rFonts w:asciiTheme="minorHAnsi" w:hAnsiTheme="minorHAnsi" w:cs="Arial"/>
          <w:sz w:val="22"/>
          <w:szCs w:val="22"/>
        </w:rPr>
        <w:t xml:space="preserve"> has been recei</w:t>
      </w:r>
      <w:r w:rsidR="00752B3D" w:rsidRPr="11ADA331">
        <w:rPr>
          <w:rFonts w:asciiTheme="minorHAnsi" w:hAnsiTheme="minorHAnsi" w:cs="Arial"/>
          <w:sz w:val="22"/>
          <w:szCs w:val="22"/>
        </w:rPr>
        <w:t xml:space="preserve">ved and acknowledged by the NTA via NTA’s Capital Grant Management System (PRS). </w:t>
      </w:r>
    </w:p>
    <w:p w14:paraId="6C074ADF" w14:textId="77777777" w:rsidR="004B6430" w:rsidRPr="00543AD5" w:rsidRDefault="004B6430" w:rsidP="004B6430">
      <w:pPr>
        <w:jc w:val="both"/>
        <w:rPr>
          <w:rFonts w:asciiTheme="minorHAnsi" w:hAnsiTheme="minorHAnsi" w:cs="Arial"/>
          <w:sz w:val="22"/>
          <w:szCs w:val="22"/>
        </w:rPr>
      </w:pPr>
    </w:p>
    <w:p w14:paraId="053EEFAA" w14:textId="66849D4E" w:rsidR="5FF704B3" w:rsidRDefault="00246B45" w:rsidP="5FF704B3">
      <w:pPr>
        <w:jc w:val="both"/>
        <w:rPr>
          <w:rFonts w:asciiTheme="minorHAnsi" w:hAnsiTheme="minorHAnsi" w:cs="Arial"/>
          <w:sz w:val="22"/>
          <w:szCs w:val="22"/>
          <w:lang w:val="en-IE"/>
        </w:rPr>
      </w:pPr>
      <w:r>
        <w:rPr>
          <w:rFonts w:asciiTheme="minorHAnsi" w:hAnsiTheme="minorHAnsi" w:cs="Arial"/>
          <w:sz w:val="22"/>
          <w:szCs w:val="22"/>
          <w:lang w:val="en-IE"/>
        </w:rPr>
        <w:t xml:space="preserve">Each applicant will be required to submit a grant application form. Depending on the type of project </w:t>
      </w:r>
      <w:r w:rsidR="000203C2">
        <w:rPr>
          <w:rFonts w:asciiTheme="minorHAnsi" w:hAnsiTheme="minorHAnsi" w:cs="Arial"/>
          <w:sz w:val="22"/>
          <w:szCs w:val="22"/>
          <w:lang w:val="en-IE"/>
        </w:rPr>
        <w:t xml:space="preserve">various documentation will be required </w:t>
      </w:r>
      <w:r w:rsidR="00BD2ECA">
        <w:rPr>
          <w:rFonts w:asciiTheme="minorHAnsi" w:hAnsiTheme="minorHAnsi" w:cs="Arial"/>
          <w:sz w:val="22"/>
          <w:szCs w:val="22"/>
          <w:lang w:val="en-IE"/>
        </w:rPr>
        <w:t>in advance of funding being accessed e.g. options or design reports, tender reports demonstrating compliance with national procurement guidelines. At project completion a final report will be required. Metrics reporting on the proposed KPIs will be required t</w:t>
      </w:r>
      <w:r w:rsidR="00302806">
        <w:rPr>
          <w:rFonts w:asciiTheme="minorHAnsi" w:hAnsiTheme="minorHAnsi" w:cs="Arial"/>
          <w:sz w:val="22"/>
          <w:szCs w:val="22"/>
          <w:lang w:val="en-IE"/>
        </w:rPr>
        <w:t xml:space="preserve">wice a year at a minimum. </w:t>
      </w:r>
    </w:p>
    <w:p w14:paraId="6E00855B" w14:textId="77777777" w:rsidR="0012453A" w:rsidRDefault="0012453A" w:rsidP="5FF704B3">
      <w:pPr>
        <w:jc w:val="both"/>
        <w:rPr>
          <w:rFonts w:asciiTheme="minorHAnsi" w:hAnsiTheme="minorHAnsi" w:cs="Arial"/>
          <w:sz w:val="22"/>
          <w:szCs w:val="22"/>
          <w:lang w:val="en-IE"/>
        </w:rPr>
      </w:pPr>
    </w:p>
    <w:p w14:paraId="5F063455" w14:textId="23979B53" w:rsidR="0012453A" w:rsidRDefault="0012453A" w:rsidP="5FF704B3">
      <w:pPr>
        <w:jc w:val="both"/>
        <w:rPr>
          <w:rFonts w:asciiTheme="minorHAnsi" w:hAnsiTheme="minorHAnsi" w:cs="Arial"/>
          <w:sz w:val="22"/>
          <w:szCs w:val="22"/>
          <w:lang w:val="en-IE"/>
        </w:rPr>
      </w:pPr>
      <w:r>
        <w:rPr>
          <w:rFonts w:asciiTheme="minorHAnsi" w:hAnsiTheme="minorHAnsi" w:cs="Arial"/>
          <w:sz w:val="22"/>
          <w:szCs w:val="22"/>
          <w:lang w:val="en-IE"/>
        </w:rPr>
        <w:t>Compliance with these guidelines can be an onerous activity</w:t>
      </w:r>
      <w:r w:rsidR="00A36576">
        <w:rPr>
          <w:rFonts w:asciiTheme="minorHAnsi" w:hAnsiTheme="minorHAnsi" w:cs="Arial"/>
          <w:sz w:val="22"/>
          <w:szCs w:val="22"/>
          <w:lang w:val="en-IE"/>
        </w:rPr>
        <w:t xml:space="preserve"> for first time applicants</w:t>
      </w:r>
      <w:r>
        <w:rPr>
          <w:rFonts w:asciiTheme="minorHAnsi" w:hAnsiTheme="minorHAnsi" w:cs="Arial"/>
          <w:sz w:val="22"/>
          <w:szCs w:val="22"/>
          <w:lang w:val="en-IE"/>
        </w:rPr>
        <w:t xml:space="preserve">. All Local </w:t>
      </w:r>
      <w:r w:rsidR="009059F6">
        <w:rPr>
          <w:rFonts w:asciiTheme="minorHAnsi" w:hAnsiTheme="minorHAnsi" w:cs="Arial"/>
          <w:sz w:val="22"/>
          <w:szCs w:val="22"/>
          <w:lang w:val="en-IE"/>
        </w:rPr>
        <w:t xml:space="preserve">Authorities have established Active Travel Teams that are </w:t>
      </w:r>
      <w:r w:rsidR="00203E83">
        <w:rPr>
          <w:rFonts w:asciiTheme="minorHAnsi" w:hAnsiTheme="minorHAnsi" w:cs="Arial"/>
          <w:sz w:val="22"/>
          <w:szCs w:val="22"/>
          <w:lang w:val="en-IE"/>
        </w:rPr>
        <w:t>engaged with this system and its requirements.</w:t>
      </w:r>
      <w:r w:rsidR="002C0DC1">
        <w:rPr>
          <w:rFonts w:asciiTheme="minorHAnsi" w:hAnsiTheme="minorHAnsi" w:cs="Arial"/>
          <w:sz w:val="22"/>
          <w:szCs w:val="22"/>
          <w:lang w:val="en-IE"/>
        </w:rPr>
        <w:t xml:space="preserve"> </w:t>
      </w:r>
      <w:r w:rsidR="00203E83">
        <w:rPr>
          <w:rFonts w:asciiTheme="minorHAnsi" w:hAnsiTheme="minorHAnsi" w:cs="Arial"/>
          <w:sz w:val="22"/>
          <w:szCs w:val="22"/>
          <w:lang w:val="en-IE"/>
        </w:rPr>
        <w:t xml:space="preserve">Applicants are encouraged to </w:t>
      </w:r>
      <w:proofErr w:type="gramStart"/>
      <w:r w:rsidR="00203E83">
        <w:rPr>
          <w:rFonts w:asciiTheme="minorHAnsi" w:hAnsiTheme="minorHAnsi" w:cs="Arial"/>
          <w:sz w:val="22"/>
          <w:szCs w:val="22"/>
          <w:lang w:val="en-IE"/>
        </w:rPr>
        <w:t>make contact with</w:t>
      </w:r>
      <w:proofErr w:type="gramEnd"/>
      <w:r w:rsidR="00203E83">
        <w:rPr>
          <w:rFonts w:asciiTheme="minorHAnsi" w:hAnsiTheme="minorHAnsi" w:cs="Arial"/>
          <w:sz w:val="22"/>
          <w:szCs w:val="22"/>
          <w:lang w:val="en-IE"/>
        </w:rPr>
        <w:t xml:space="preserve"> </w:t>
      </w:r>
      <w:r w:rsidR="00F90B04">
        <w:rPr>
          <w:rFonts w:asciiTheme="minorHAnsi" w:hAnsiTheme="minorHAnsi" w:cs="Arial"/>
          <w:sz w:val="22"/>
          <w:szCs w:val="22"/>
          <w:lang w:val="en-IE"/>
        </w:rPr>
        <w:t>these teams to</w:t>
      </w:r>
      <w:r w:rsidR="009A2B68">
        <w:rPr>
          <w:rFonts w:asciiTheme="minorHAnsi" w:hAnsiTheme="minorHAnsi" w:cs="Arial"/>
          <w:sz w:val="22"/>
          <w:szCs w:val="22"/>
          <w:lang w:val="en-IE"/>
        </w:rPr>
        <w:t xml:space="preserve"> understand the process. </w:t>
      </w:r>
      <w:r w:rsidR="00B40EEE">
        <w:rPr>
          <w:rFonts w:asciiTheme="minorHAnsi" w:hAnsiTheme="minorHAnsi" w:cs="Arial"/>
          <w:sz w:val="22"/>
          <w:szCs w:val="22"/>
          <w:lang w:val="en-IE"/>
        </w:rPr>
        <w:t>Local Authorit</w:t>
      </w:r>
      <w:r w:rsidR="00F35A93">
        <w:rPr>
          <w:rFonts w:asciiTheme="minorHAnsi" w:hAnsiTheme="minorHAnsi" w:cs="Arial"/>
          <w:sz w:val="22"/>
          <w:szCs w:val="22"/>
          <w:lang w:val="en-IE"/>
        </w:rPr>
        <w:t>ies may</w:t>
      </w:r>
      <w:r w:rsidR="00F90B04">
        <w:rPr>
          <w:rFonts w:asciiTheme="minorHAnsi" w:hAnsiTheme="minorHAnsi" w:cs="Arial"/>
          <w:sz w:val="22"/>
          <w:szCs w:val="22"/>
          <w:lang w:val="en-IE"/>
        </w:rPr>
        <w:t xml:space="preserve"> support the project and in particular assist with the compliance of the PAGs.</w:t>
      </w:r>
      <w:r w:rsidR="009059F6">
        <w:rPr>
          <w:rFonts w:asciiTheme="minorHAnsi" w:hAnsiTheme="minorHAnsi" w:cs="Arial"/>
          <w:sz w:val="22"/>
          <w:szCs w:val="22"/>
          <w:lang w:val="en-IE"/>
        </w:rPr>
        <w:t xml:space="preserve"> </w:t>
      </w:r>
    </w:p>
    <w:p w14:paraId="1C383D11" w14:textId="3E936B37" w:rsidR="5FF704B3" w:rsidRDefault="5FF704B3" w:rsidP="5FF704B3">
      <w:pPr>
        <w:jc w:val="both"/>
        <w:rPr>
          <w:rFonts w:asciiTheme="minorHAnsi" w:hAnsiTheme="minorHAnsi" w:cs="Arial"/>
          <w:sz w:val="22"/>
          <w:szCs w:val="22"/>
          <w:lang w:val="en-IE"/>
        </w:rPr>
      </w:pPr>
    </w:p>
    <w:p w14:paraId="44DC2F02" w14:textId="61A030AE" w:rsidR="000F283F" w:rsidRDefault="000F283F" w:rsidP="000F283F">
      <w:pPr>
        <w:jc w:val="both"/>
        <w:rPr>
          <w:rFonts w:asciiTheme="minorHAnsi" w:hAnsiTheme="minorHAnsi" w:cs="Arial"/>
          <w:sz w:val="22"/>
          <w:szCs w:val="22"/>
          <w:lang w:val="en-IE"/>
        </w:rPr>
      </w:pPr>
    </w:p>
    <w:p w14:paraId="3174CB31" w14:textId="2364044F" w:rsidR="00E807A8" w:rsidRPr="008B13CE" w:rsidRDefault="615BDA54" w:rsidP="5FF704B3">
      <w:pPr>
        <w:pStyle w:val="ListParagraph"/>
        <w:numPr>
          <w:ilvl w:val="0"/>
          <w:numId w:val="11"/>
        </w:numPr>
        <w:jc w:val="both"/>
        <w:rPr>
          <w:rFonts w:asciiTheme="minorHAnsi" w:hAnsiTheme="minorHAnsi" w:cs="Arial"/>
          <w:b/>
          <w:bCs/>
          <w:sz w:val="22"/>
          <w:szCs w:val="22"/>
          <w:u w:val="single"/>
        </w:rPr>
      </w:pPr>
      <w:r w:rsidRPr="5FF704B3">
        <w:rPr>
          <w:rFonts w:asciiTheme="minorHAnsi" w:hAnsiTheme="minorHAnsi" w:cs="Arial"/>
          <w:b/>
          <w:bCs/>
          <w:sz w:val="22"/>
          <w:szCs w:val="22"/>
          <w:u w:val="single"/>
        </w:rPr>
        <w:t xml:space="preserve">Gateway and Hold Point </w:t>
      </w:r>
      <w:r w:rsidR="4A8F8AE8" w:rsidRPr="5FF704B3">
        <w:rPr>
          <w:rFonts w:asciiTheme="minorHAnsi" w:hAnsiTheme="minorHAnsi" w:cs="Arial"/>
          <w:b/>
          <w:bCs/>
          <w:sz w:val="22"/>
          <w:szCs w:val="22"/>
          <w:u w:val="single"/>
        </w:rPr>
        <w:t xml:space="preserve">Approvals </w:t>
      </w:r>
    </w:p>
    <w:p w14:paraId="4897BBAD" w14:textId="61200DC3" w:rsidR="5FF704B3" w:rsidRDefault="5FF704B3" w:rsidP="5FF704B3">
      <w:pPr>
        <w:jc w:val="both"/>
        <w:rPr>
          <w:rFonts w:asciiTheme="minorHAnsi" w:hAnsiTheme="minorHAnsi" w:cs="Arial"/>
          <w:sz w:val="22"/>
          <w:szCs w:val="22"/>
          <w:lang w:val="en-IE"/>
        </w:rPr>
      </w:pPr>
    </w:p>
    <w:p w14:paraId="36C521D2" w14:textId="19080B71" w:rsidR="00E807A8" w:rsidRDefault="4A8F8AE8" w:rsidP="5FF704B3">
      <w:pPr>
        <w:jc w:val="both"/>
        <w:rPr>
          <w:rFonts w:asciiTheme="minorHAnsi" w:hAnsiTheme="minorHAnsi" w:cs="Arial"/>
          <w:sz w:val="22"/>
          <w:szCs w:val="22"/>
          <w:lang w:val="en-IE"/>
        </w:rPr>
      </w:pPr>
      <w:r w:rsidRPr="5FF704B3">
        <w:rPr>
          <w:rFonts w:asciiTheme="minorHAnsi" w:hAnsiTheme="minorHAnsi" w:cs="Arial"/>
          <w:sz w:val="22"/>
          <w:szCs w:val="22"/>
          <w:lang w:val="en-IE"/>
        </w:rPr>
        <w:t xml:space="preserve">The deliverables required under the Project Approval Guidelines must be submitted to the NTA in advance of approval being sought for any </w:t>
      </w:r>
      <w:r w:rsidR="7BC12A72" w:rsidRPr="5FF704B3">
        <w:rPr>
          <w:rFonts w:asciiTheme="minorHAnsi" w:hAnsiTheme="minorHAnsi" w:cs="Arial"/>
          <w:sz w:val="22"/>
          <w:szCs w:val="22"/>
          <w:lang w:val="en-IE"/>
        </w:rPr>
        <w:t xml:space="preserve">Hold Point or Gateway </w:t>
      </w:r>
      <w:r w:rsidR="387BF18A" w:rsidRPr="5FF704B3">
        <w:rPr>
          <w:rFonts w:asciiTheme="minorHAnsi" w:hAnsiTheme="minorHAnsi" w:cs="Arial"/>
          <w:sz w:val="22"/>
          <w:szCs w:val="22"/>
          <w:lang w:val="en-IE"/>
        </w:rPr>
        <w:t>as</w:t>
      </w:r>
      <w:r w:rsidRPr="5FF704B3">
        <w:rPr>
          <w:rFonts w:asciiTheme="minorHAnsi" w:hAnsiTheme="minorHAnsi" w:cs="Arial"/>
          <w:sz w:val="22"/>
          <w:szCs w:val="22"/>
          <w:lang w:val="en-IE"/>
        </w:rPr>
        <w:t xml:space="preserve"> set out in th</w:t>
      </w:r>
      <w:r w:rsidR="02F0A124" w:rsidRPr="5FF704B3">
        <w:rPr>
          <w:rFonts w:asciiTheme="minorHAnsi" w:hAnsiTheme="minorHAnsi" w:cs="Arial"/>
          <w:sz w:val="22"/>
          <w:szCs w:val="22"/>
          <w:lang w:val="en-IE"/>
        </w:rPr>
        <w:t>e Project Approval</w:t>
      </w:r>
      <w:r w:rsidRPr="5FF704B3">
        <w:rPr>
          <w:rFonts w:asciiTheme="minorHAnsi" w:hAnsiTheme="minorHAnsi" w:cs="Arial"/>
          <w:sz w:val="22"/>
          <w:szCs w:val="22"/>
          <w:lang w:val="en-IE"/>
        </w:rPr>
        <w:t xml:space="preserve"> Guidelines</w:t>
      </w:r>
      <w:r w:rsidR="000F32A1">
        <w:rPr>
          <w:rFonts w:asciiTheme="minorHAnsi" w:hAnsiTheme="minorHAnsi" w:cs="Arial"/>
          <w:sz w:val="22"/>
          <w:szCs w:val="22"/>
          <w:lang w:val="en-IE"/>
        </w:rPr>
        <w:t xml:space="preserve"> (PAGs)</w:t>
      </w:r>
      <w:r w:rsidR="1283941D" w:rsidRPr="5FF704B3">
        <w:rPr>
          <w:rFonts w:asciiTheme="minorHAnsi" w:hAnsiTheme="minorHAnsi" w:cs="Arial"/>
          <w:sz w:val="22"/>
          <w:szCs w:val="22"/>
          <w:lang w:val="en-IE"/>
        </w:rPr>
        <w:t xml:space="preserve"> 2024</w:t>
      </w:r>
      <w:r w:rsidR="000F32A1">
        <w:rPr>
          <w:rFonts w:asciiTheme="minorHAnsi" w:hAnsiTheme="minorHAnsi" w:cs="Arial"/>
          <w:sz w:val="22"/>
          <w:szCs w:val="22"/>
          <w:lang w:val="en-IE"/>
        </w:rPr>
        <w:t xml:space="preserve"> (and any subsequent updates)</w:t>
      </w:r>
      <w:r w:rsidR="26435D16" w:rsidRPr="5FF704B3">
        <w:rPr>
          <w:rFonts w:asciiTheme="minorHAnsi" w:hAnsiTheme="minorHAnsi" w:cs="Arial"/>
          <w:sz w:val="22"/>
          <w:szCs w:val="22"/>
          <w:lang w:val="en-IE"/>
        </w:rPr>
        <w:t xml:space="preserve">. For Gateway Approvals </w:t>
      </w:r>
      <w:r w:rsidR="0029503E">
        <w:rPr>
          <w:rFonts w:asciiTheme="minorHAnsi" w:hAnsiTheme="minorHAnsi" w:cs="Arial"/>
          <w:sz w:val="22"/>
          <w:szCs w:val="22"/>
          <w:lang w:val="en-IE"/>
        </w:rPr>
        <w:t>the applicant</w:t>
      </w:r>
      <w:r w:rsidR="7F8BB320" w:rsidRPr="5FF704B3">
        <w:rPr>
          <w:rFonts w:asciiTheme="minorHAnsi" w:hAnsiTheme="minorHAnsi" w:cs="Arial"/>
          <w:sz w:val="22"/>
          <w:szCs w:val="22"/>
          <w:lang w:val="en-IE"/>
        </w:rPr>
        <w:t xml:space="preserve"> will</w:t>
      </w:r>
      <w:r w:rsidR="2F484AA0" w:rsidRPr="5FF704B3">
        <w:rPr>
          <w:rFonts w:asciiTheme="minorHAnsi" w:hAnsiTheme="minorHAnsi" w:cs="Arial"/>
          <w:sz w:val="22"/>
          <w:szCs w:val="22"/>
          <w:lang w:val="en-IE"/>
        </w:rPr>
        <w:t xml:space="preserve"> </w:t>
      </w:r>
      <w:r w:rsidR="41369E15" w:rsidRPr="5FF704B3">
        <w:rPr>
          <w:rFonts w:asciiTheme="minorHAnsi" w:hAnsiTheme="minorHAnsi" w:cs="Arial"/>
          <w:sz w:val="22"/>
          <w:szCs w:val="22"/>
          <w:lang w:val="en-IE"/>
        </w:rPr>
        <w:t>submit</w:t>
      </w:r>
      <w:r w:rsidR="2F484AA0" w:rsidRPr="5FF704B3">
        <w:rPr>
          <w:rFonts w:asciiTheme="minorHAnsi" w:hAnsiTheme="minorHAnsi" w:cs="Arial"/>
          <w:sz w:val="22"/>
          <w:szCs w:val="22"/>
          <w:lang w:val="en-IE"/>
        </w:rPr>
        <w:t xml:space="preserve"> </w:t>
      </w:r>
      <w:r w:rsidR="20AFED7D" w:rsidRPr="5FF704B3">
        <w:rPr>
          <w:rFonts w:asciiTheme="minorHAnsi" w:hAnsiTheme="minorHAnsi" w:cs="Arial"/>
          <w:sz w:val="22"/>
          <w:szCs w:val="22"/>
          <w:lang w:val="en-IE"/>
        </w:rPr>
        <w:t xml:space="preserve">the agreed </w:t>
      </w:r>
      <w:r w:rsidR="2F484AA0" w:rsidRPr="5FF704B3">
        <w:rPr>
          <w:rFonts w:asciiTheme="minorHAnsi" w:hAnsiTheme="minorHAnsi" w:cs="Arial"/>
          <w:sz w:val="22"/>
          <w:szCs w:val="22"/>
          <w:lang w:val="en-IE"/>
        </w:rPr>
        <w:t xml:space="preserve">deliverables and </w:t>
      </w:r>
      <w:r w:rsidR="7F8BB320" w:rsidRPr="5FF704B3">
        <w:rPr>
          <w:rFonts w:asciiTheme="minorHAnsi" w:hAnsiTheme="minorHAnsi" w:cs="Arial"/>
          <w:sz w:val="22"/>
          <w:szCs w:val="22"/>
          <w:lang w:val="en-IE"/>
        </w:rPr>
        <w:t>seek the required gateway approvals via the NTAs PRS system</w:t>
      </w:r>
      <w:r w:rsidRPr="5FF704B3">
        <w:rPr>
          <w:rFonts w:asciiTheme="minorHAnsi" w:hAnsiTheme="minorHAnsi" w:cs="Arial"/>
          <w:sz w:val="22"/>
          <w:szCs w:val="22"/>
          <w:lang w:val="en-IE"/>
        </w:rPr>
        <w:t>.</w:t>
      </w:r>
      <w:r w:rsidR="2B6956E4" w:rsidRPr="5FF704B3">
        <w:rPr>
          <w:rFonts w:asciiTheme="minorHAnsi" w:hAnsiTheme="minorHAnsi" w:cs="Arial"/>
          <w:sz w:val="22"/>
          <w:szCs w:val="22"/>
          <w:lang w:val="en-IE"/>
        </w:rPr>
        <w:t xml:space="preserve"> </w:t>
      </w:r>
    </w:p>
    <w:p w14:paraId="615CB65B" w14:textId="371F08D7" w:rsidR="00E807A8" w:rsidRDefault="00E807A8" w:rsidP="5FF704B3">
      <w:pPr>
        <w:jc w:val="both"/>
        <w:rPr>
          <w:rFonts w:asciiTheme="minorHAnsi" w:hAnsiTheme="minorHAnsi" w:cs="Arial"/>
          <w:sz w:val="22"/>
          <w:szCs w:val="22"/>
          <w:lang w:val="en-IE"/>
        </w:rPr>
      </w:pPr>
    </w:p>
    <w:p w14:paraId="31B16A35" w14:textId="77777777" w:rsidR="00284B5B" w:rsidRPr="004415D6" w:rsidRDefault="00284B5B" w:rsidP="00284B5B">
      <w:pPr>
        <w:pStyle w:val="ListParagraph"/>
        <w:numPr>
          <w:ilvl w:val="0"/>
          <w:numId w:val="11"/>
        </w:numPr>
        <w:jc w:val="both"/>
        <w:rPr>
          <w:rFonts w:asciiTheme="minorHAnsi" w:hAnsiTheme="minorHAnsi" w:cs="Arial"/>
          <w:b/>
          <w:sz w:val="22"/>
          <w:szCs w:val="22"/>
          <w:u w:val="single"/>
        </w:rPr>
      </w:pPr>
      <w:r w:rsidRPr="004415D6">
        <w:rPr>
          <w:rFonts w:asciiTheme="minorHAnsi" w:hAnsiTheme="minorHAnsi" w:cs="Arial"/>
          <w:b/>
          <w:sz w:val="22"/>
          <w:szCs w:val="22"/>
          <w:u w:val="single"/>
        </w:rPr>
        <w:t>Cost Reporting</w:t>
      </w:r>
    </w:p>
    <w:p w14:paraId="7E44351D" w14:textId="77777777" w:rsidR="00284B5B" w:rsidRPr="004415D6" w:rsidRDefault="00284B5B" w:rsidP="00284B5B">
      <w:pPr>
        <w:pStyle w:val="ListParagraph"/>
        <w:ind w:left="360"/>
        <w:jc w:val="both"/>
        <w:rPr>
          <w:rFonts w:asciiTheme="minorHAnsi" w:hAnsiTheme="minorHAnsi" w:cs="Arial"/>
          <w:b/>
          <w:sz w:val="22"/>
          <w:szCs w:val="22"/>
          <w:u w:val="single"/>
        </w:rPr>
      </w:pPr>
    </w:p>
    <w:p w14:paraId="19B68CC7" w14:textId="094D3DA3" w:rsidR="00284B5B" w:rsidRDefault="00F3095A" w:rsidP="11ADA331">
      <w:pPr>
        <w:jc w:val="both"/>
        <w:rPr>
          <w:rFonts w:asciiTheme="minorHAnsi" w:hAnsiTheme="minorHAnsi" w:cs="Arial"/>
          <w:sz w:val="22"/>
          <w:szCs w:val="22"/>
        </w:rPr>
      </w:pPr>
      <w:r w:rsidRPr="11ADA331">
        <w:rPr>
          <w:rFonts w:asciiTheme="minorHAnsi" w:hAnsiTheme="minorHAnsi" w:cs="Arial"/>
          <w:sz w:val="22"/>
          <w:szCs w:val="22"/>
        </w:rPr>
        <w:t>T</w:t>
      </w:r>
      <w:r w:rsidR="00284B5B" w:rsidRPr="11ADA331">
        <w:rPr>
          <w:rFonts w:asciiTheme="minorHAnsi" w:hAnsiTheme="minorHAnsi" w:cs="Arial"/>
          <w:sz w:val="22"/>
          <w:szCs w:val="22"/>
        </w:rPr>
        <w:t>he NTA cost report templates</w:t>
      </w:r>
      <w:r w:rsidRPr="11ADA331">
        <w:rPr>
          <w:rFonts w:asciiTheme="minorHAnsi" w:hAnsiTheme="minorHAnsi" w:cs="Arial"/>
          <w:sz w:val="22"/>
          <w:szCs w:val="22"/>
        </w:rPr>
        <w:t xml:space="preserve"> are</w:t>
      </w:r>
      <w:r w:rsidR="00284B5B" w:rsidRPr="11ADA331">
        <w:rPr>
          <w:rFonts w:asciiTheme="minorHAnsi" w:hAnsiTheme="minorHAnsi" w:cs="Arial"/>
          <w:sz w:val="22"/>
          <w:szCs w:val="22"/>
        </w:rPr>
        <w:t xml:space="preserve"> available to download on the </w:t>
      </w:r>
      <w:hyperlink r:id="rId12">
        <w:r w:rsidR="00527AE8" w:rsidRPr="11ADA331">
          <w:rPr>
            <w:rStyle w:val="Hyperlink"/>
            <w:rFonts w:asciiTheme="minorHAnsi" w:hAnsiTheme="minorHAnsi" w:cs="Arial"/>
            <w:sz w:val="22"/>
            <w:szCs w:val="22"/>
          </w:rPr>
          <w:t>cost management section</w:t>
        </w:r>
      </w:hyperlink>
      <w:r w:rsidR="00527AE8" w:rsidRPr="11ADA331">
        <w:rPr>
          <w:rFonts w:asciiTheme="minorHAnsi" w:hAnsiTheme="minorHAnsi" w:cs="Arial"/>
          <w:sz w:val="22"/>
          <w:szCs w:val="22"/>
        </w:rPr>
        <w:t xml:space="preserve"> of the </w:t>
      </w:r>
      <w:r w:rsidR="00284B5B" w:rsidRPr="11ADA331">
        <w:rPr>
          <w:rFonts w:asciiTheme="minorHAnsi" w:hAnsiTheme="minorHAnsi" w:cs="Arial"/>
          <w:sz w:val="22"/>
          <w:szCs w:val="22"/>
        </w:rPr>
        <w:t xml:space="preserve">NTA website. </w:t>
      </w:r>
      <w:r w:rsidR="00302806">
        <w:rPr>
          <w:rFonts w:asciiTheme="minorHAnsi" w:hAnsiTheme="minorHAnsi" w:cs="Arial"/>
          <w:sz w:val="22"/>
          <w:szCs w:val="22"/>
        </w:rPr>
        <w:t>Cost reporting will be required on a quarterly basis at a minimum and may be required monthly depending on the proposed scheme</w:t>
      </w:r>
      <w:r w:rsidR="00284B5B" w:rsidRPr="11ADA331">
        <w:rPr>
          <w:rFonts w:asciiTheme="minorHAnsi" w:hAnsiTheme="minorHAnsi" w:cs="Arial"/>
          <w:sz w:val="22"/>
          <w:szCs w:val="22"/>
        </w:rPr>
        <w:t xml:space="preserve"> </w:t>
      </w:r>
    </w:p>
    <w:p w14:paraId="4E04385E" w14:textId="77777777" w:rsidR="000F283F" w:rsidRDefault="000F283F" w:rsidP="000F283F">
      <w:pPr>
        <w:jc w:val="both"/>
        <w:rPr>
          <w:rFonts w:asciiTheme="minorHAnsi" w:hAnsiTheme="minorHAnsi" w:cs="Arial"/>
          <w:sz w:val="22"/>
          <w:szCs w:val="22"/>
          <w:lang w:val="en-IE"/>
        </w:rPr>
      </w:pPr>
    </w:p>
    <w:p w14:paraId="0031D8F5" w14:textId="77777777" w:rsidR="006039A7" w:rsidRDefault="006039A7" w:rsidP="006039A7">
      <w:pPr>
        <w:pStyle w:val="ListParagraph"/>
        <w:numPr>
          <w:ilvl w:val="0"/>
          <w:numId w:val="11"/>
        </w:numPr>
        <w:rPr>
          <w:rFonts w:asciiTheme="minorHAnsi" w:hAnsiTheme="minorHAnsi" w:cs="Arial"/>
          <w:b/>
          <w:sz w:val="22"/>
          <w:szCs w:val="22"/>
          <w:u w:val="single"/>
        </w:rPr>
      </w:pPr>
      <w:r w:rsidRPr="00543AD5">
        <w:rPr>
          <w:rFonts w:asciiTheme="minorHAnsi" w:hAnsiTheme="minorHAnsi" w:cs="Arial"/>
          <w:b/>
          <w:sz w:val="22"/>
          <w:szCs w:val="22"/>
          <w:u w:val="single"/>
        </w:rPr>
        <w:t>Exchequer Funding Requirement</w:t>
      </w:r>
    </w:p>
    <w:p w14:paraId="135CD60B" w14:textId="77777777" w:rsidR="006039A7" w:rsidRPr="005F4DB2" w:rsidRDefault="006039A7" w:rsidP="006039A7">
      <w:pPr>
        <w:rPr>
          <w:rFonts w:asciiTheme="minorHAnsi" w:hAnsiTheme="minorHAnsi" w:cs="Arial"/>
          <w:b/>
          <w:sz w:val="22"/>
          <w:szCs w:val="22"/>
          <w:u w:val="single"/>
        </w:rPr>
      </w:pPr>
    </w:p>
    <w:p w14:paraId="6B8C2FD3" w14:textId="5EDC5EB7" w:rsidR="006039A7" w:rsidRDefault="006039A7" w:rsidP="006039A7">
      <w:pPr>
        <w:jc w:val="both"/>
        <w:rPr>
          <w:rFonts w:asciiTheme="minorHAnsi" w:hAnsiTheme="minorHAnsi" w:cs="Arial"/>
          <w:sz w:val="22"/>
          <w:szCs w:val="22"/>
        </w:rPr>
      </w:pPr>
      <w:r w:rsidRPr="00543AD5">
        <w:rPr>
          <w:rFonts w:asciiTheme="minorHAnsi" w:hAnsiTheme="minorHAnsi" w:cs="Arial"/>
          <w:sz w:val="22"/>
          <w:szCs w:val="22"/>
        </w:rPr>
        <w:t>Circular 13/2014 “</w:t>
      </w:r>
      <w:hyperlink r:id="rId13" w:history="1">
        <w:r w:rsidRPr="007A2BFE">
          <w:rPr>
            <w:rStyle w:val="Hyperlink"/>
            <w:rFonts w:asciiTheme="minorHAnsi" w:hAnsiTheme="minorHAnsi" w:cs="Arial"/>
            <w:i/>
            <w:sz w:val="22"/>
            <w:szCs w:val="22"/>
          </w:rPr>
          <w:t>Management and Accountability for Grants from Exchequer Funds</w:t>
        </w:r>
      </w:hyperlink>
      <w:r w:rsidRPr="00543AD5">
        <w:rPr>
          <w:rFonts w:asciiTheme="minorHAnsi" w:hAnsiTheme="minorHAnsi" w:cs="Arial"/>
          <w:sz w:val="22"/>
          <w:szCs w:val="22"/>
        </w:rPr>
        <w:t>” from the Department o</w:t>
      </w:r>
      <w:r>
        <w:rPr>
          <w:rFonts w:asciiTheme="minorHAnsi" w:hAnsiTheme="minorHAnsi" w:cs="Arial"/>
          <w:sz w:val="22"/>
          <w:szCs w:val="22"/>
        </w:rPr>
        <w:t>f Public Expenditure and Reform</w:t>
      </w:r>
      <w:r w:rsidRPr="00543AD5">
        <w:rPr>
          <w:rFonts w:asciiTheme="minorHAnsi" w:hAnsiTheme="minorHAnsi" w:cs="Arial"/>
          <w:sz w:val="22"/>
          <w:szCs w:val="22"/>
        </w:rPr>
        <w:t xml:space="preserve"> imposes cert</w:t>
      </w:r>
      <w:r>
        <w:rPr>
          <w:rFonts w:asciiTheme="minorHAnsi" w:hAnsiTheme="minorHAnsi" w:cs="Arial"/>
          <w:sz w:val="22"/>
          <w:szCs w:val="22"/>
        </w:rPr>
        <w:t>ain obligations on grantees of E</w:t>
      </w:r>
      <w:r w:rsidRPr="00543AD5">
        <w:rPr>
          <w:rFonts w:asciiTheme="minorHAnsi" w:hAnsiTheme="minorHAnsi" w:cs="Arial"/>
          <w:sz w:val="22"/>
          <w:szCs w:val="22"/>
        </w:rPr>
        <w:t>xchequer funding.  It is a condition of NTA funding that the requirements of Circular No. 1</w:t>
      </w:r>
      <w:r>
        <w:rPr>
          <w:rFonts w:asciiTheme="minorHAnsi" w:hAnsiTheme="minorHAnsi" w:cs="Arial"/>
          <w:sz w:val="22"/>
          <w:szCs w:val="22"/>
        </w:rPr>
        <w:t>3/2014 are fully complied with.</w:t>
      </w:r>
    </w:p>
    <w:p w14:paraId="472A783C" w14:textId="77777777" w:rsidR="006039A7" w:rsidRDefault="006039A7" w:rsidP="006039A7">
      <w:pPr>
        <w:jc w:val="both"/>
        <w:rPr>
          <w:rFonts w:asciiTheme="minorHAnsi" w:hAnsiTheme="minorHAnsi" w:cs="Arial"/>
          <w:sz w:val="22"/>
          <w:szCs w:val="22"/>
        </w:rPr>
      </w:pPr>
    </w:p>
    <w:p w14:paraId="431D94C4" w14:textId="77777777" w:rsidR="006039A7" w:rsidRPr="00543AD5" w:rsidRDefault="006039A7" w:rsidP="006039A7">
      <w:pPr>
        <w:pStyle w:val="ListParagraph"/>
        <w:numPr>
          <w:ilvl w:val="0"/>
          <w:numId w:val="11"/>
        </w:numPr>
        <w:jc w:val="both"/>
        <w:rPr>
          <w:rFonts w:asciiTheme="minorHAnsi" w:hAnsiTheme="minorHAnsi" w:cs="Arial"/>
          <w:b/>
          <w:sz w:val="22"/>
          <w:szCs w:val="22"/>
          <w:u w:val="single"/>
        </w:rPr>
      </w:pPr>
      <w:r w:rsidRPr="00543AD5">
        <w:rPr>
          <w:rFonts w:asciiTheme="minorHAnsi" w:hAnsiTheme="minorHAnsi" w:cs="Arial"/>
          <w:b/>
          <w:sz w:val="22"/>
          <w:szCs w:val="22"/>
          <w:u w:val="single"/>
        </w:rPr>
        <w:t>Eligibility Guidelines</w:t>
      </w:r>
    </w:p>
    <w:p w14:paraId="60E10462" w14:textId="77777777" w:rsidR="006039A7" w:rsidRPr="00543AD5" w:rsidRDefault="006039A7" w:rsidP="006039A7">
      <w:pPr>
        <w:jc w:val="both"/>
        <w:rPr>
          <w:rFonts w:asciiTheme="minorHAnsi" w:hAnsiTheme="minorHAnsi" w:cs="Arial"/>
          <w:sz w:val="22"/>
          <w:szCs w:val="22"/>
        </w:rPr>
      </w:pPr>
    </w:p>
    <w:p w14:paraId="337213FF" w14:textId="6E91ADBF" w:rsidR="006039A7" w:rsidRDefault="006039A7" w:rsidP="006039A7">
      <w:pPr>
        <w:jc w:val="both"/>
        <w:rPr>
          <w:rFonts w:asciiTheme="minorHAnsi" w:hAnsiTheme="minorHAnsi" w:cs="Arial"/>
          <w:sz w:val="22"/>
          <w:szCs w:val="22"/>
          <w:lang w:val="en-IE"/>
        </w:rPr>
      </w:pPr>
      <w:r w:rsidRPr="00543AD5">
        <w:rPr>
          <w:rFonts w:asciiTheme="minorHAnsi" w:hAnsiTheme="minorHAnsi" w:cs="Arial"/>
          <w:sz w:val="22"/>
          <w:szCs w:val="22"/>
        </w:rPr>
        <w:t xml:space="preserve">Funding of these projects is also subject to the </w:t>
      </w:r>
      <w:hyperlink r:id="rId14" w:history="1">
        <w:r w:rsidRPr="00527AE8">
          <w:rPr>
            <w:rStyle w:val="Hyperlink"/>
            <w:rFonts w:asciiTheme="minorHAnsi" w:hAnsiTheme="minorHAnsi" w:cs="Arial"/>
            <w:sz w:val="22"/>
            <w:szCs w:val="22"/>
          </w:rPr>
          <w:t>NTA’s Eligibility Guideline</w:t>
        </w:r>
        <w:r w:rsidR="00527AE8" w:rsidRPr="00527AE8">
          <w:rPr>
            <w:rStyle w:val="Hyperlink"/>
            <w:rFonts w:asciiTheme="minorHAnsi" w:hAnsiTheme="minorHAnsi" w:cs="Arial"/>
            <w:sz w:val="22"/>
            <w:szCs w:val="22"/>
          </w:rPr>
          <w:t>s 2024</w:t>
        </w:r>
      </w:hyperlink>
      <w:r w:rsidR="00527AE8">
        <w:rPr>
          <w:rFonts w:asciiTheme="minorHAnsi" w:hAnsiTheme="minorHAnsi" w:cs="Arial"/>
          <w:sz w:val="22"/>
          <w:szCs w:val="22"/>
        </w:rPr>
        <w:t xml:space="preserve"> and any future updates. </w:t>
      </w:r>
      <w:r w:rsidR="0029503E">
        <w:rPr>
          <w:rFonts w:asciiTheme="minorHAnsi" w:hAnsiTheme="minorHAnsi" w:cs="Arial"/>
          <w:sz w:val="22"/>
          <w:szCs w:val="22"/>
        </w:rPr>
        <w:t xml:space="preserve">Please note that staff costs are not recoverable under this fund. </w:t>
      </w:r>
    </w:p>
    <w:p w14:paraId="1484969A" w14:textId="3D925F92" w:rsidR="006039A7" w:rsidRDefault="006039A7" w:rsidP="006039A7">
      <w:pPr>
        <w:jc w:val="both"/>
        <w:rPr>
          <w:rFonts w:asciiTheme="minorHAnsi" w:hAnsiTheme="minorHAnsi" w:cs="Arial"/>
          <w:sz w:val="22"/>
          <w:szCs w:val="22"/>
          <w:lang w:val="en-IE"/>
        </w:rPr>
      </w:pPr>
    </w:p>
    <w:p w14:paraId="68802683" w14:textId="1E0C91E8" w:rsidR="006039A7" w:rsidRDefault="00511A30" w:rsidP="006039A7">
      <w:pPr>
        <w:pStyle w:val="ListParagraph"/>
        <w:numPr>
          <w:ilvl w:val="0"/>
          <w:numId w:val="11"/>
        </w:numPr>
        <w:jc w:val="both"/>
        <w:rPr>
          <w:rFonts w:asciiTheme="minorHAnsi" w:hAnsiTheme="minorHAnsi" w:cs="Arial"/>
          <w:b/>
          <w:sz w:val="22"/>
          <w:szCs w:val="22"/>
          <w:u w:val="single"/>
        </w:rPr>
      </w:pPr>
      <w:r>
        <w:rPr>
          <w:rFonts w:asciiTheme="minorHAnsi" w:hAnsiTheme="minorHAnsi" w:cs="Arial"/>
          <w:b/>
          <w:sz w:val="22"/>
          <w:szCs w:val="22"/>
          <w:u w:val="single"/>
        </w:rPr>
        <w:t xml:space="preserve">Active Travel - </w:t>
      </w:r>
      <w:r w:rsidR="006039A7" w:rsidRPr="00867F9C">
        <w:rPr>
          <w:rFonts w:asciiTheme="minorHAnsi" w:hAnsiTheme="minorHAnsi" w:cs="Arial"/>
          <w:b/>
          <w:sz w:val="22"/>
          <w:szCs w:val="22"/>
          <w:u w:val="single"/>
        </w:rPr>
        <w:t>Accessibility</w:t>
      </w:r>
    </w:p>
    <w:p w14:paraId="17524D7A" w14:textId="77777777" w:rsidR="006039A7" w:rsidRPr="00867F9C" w:rsidRDefault="006039A7" w:rsidP="006039A7">
      <w:pPr>
        <w:pStyle w:val="ListParagraph"/>
        <w:ind w:left="360"/>
        <w:jc w:val="both"/>
        <w:rPr>
          <w:rFonts w:asciiTheme="minorHAnsi" w:hAnsiTheme="minorHAnsi" w:cs="Arial"/>
          <w:b/>
          <w:sz w:val="22"/>
          <w:szCs w:val="22"/>
          <w:u w:val="single"/>
        </w:rPr>
      </w:pPr>
    </w:p>
    <w:p w14:paraId="73E985B2" w14:textId="4167ACA8" w:rsidR="006039A7" w:rsidRDefault="0029503E" w:rsidP="5FF704B3">
      <w:pPr>
        <w:jc w:val="both"/>
        <w:rPr>
          <w:rFonts w:asciiTheme="minorHAnsi" w:hAnsiTheme="minorHAnsi" w:cs="Arial"/>
          <w:sz w:val="22"/>
          <w:szCs w:val="22"/>
        </w:rPr>
      </w:pPr>
      <w:r>
        <w:rPr>
          <w:rFonts w:asciiTheme="minorHAnsi" w:hAnsiTheme="minorHAnsi" w:cs="Arial"/>
          <w:sz w:val="22"/>
          <w:szCs w:val="22"/>
        </w:rPr>
        <w:t>Applicants</w:t>
      </w:r>
      <w:r w:rsidR="2B6956E4" w:rsidRPr="5FF704B3">
        <w:rPr>
          <w:rFonts w:asciiTheme="minorHAnsi" w:hAnsiTheme="minorHAnsi" w:cs="Arial"/>
          <w:sz w:val="22"/>
          <w:szCs w:val="22"/>
        </w:rPr>
        <w:t xml:space="preserve"> are advised that all infrastructure funded through the </w:t>
      </w:r>
      <w:r>
        <w:rPr>
          <w:rFonts w:asciiTheme="minorHAnsi" w:hAnsiTheme="minorHAnsi" w:cs="Arial"/>
          <w:sz w:val="22"/>
          <w:szCs w:val="22"/>
        </w:rPr>
        <w:t>fund</w:t>
      </w:r>
      <w:r w:rsidR="2B6956E4" w:rsidRPr="5FF704B3">
        <w:rPr>
          <w:rFonts w:asciiTheme="minorHAnsi" w:hAnsiTheme="minorHAnsi" w:cs="Arial"/>
          <w:sz w:val="22"/>
          <w:szCs w:val="22"/>
        </w:rPr>
        <w:t xml:space="preserve"> must be fully accessible for all</w:t>
      </w:r>
      <w:r>
        <w:rPr>
          <w:rFonts w:asciiTheme="minorHAnsi" w:hAnsiTheme="minorHAnsi" w:cs="Arial"/>
          <w:sz w:val="22"/>
          <w:szCs w:val="22"/>
        </w:rPr>
        <w:t xml:space="preserve">. </w:t>
      </w:r>
    </w:p>
    <w:p w14:paraId="1A561FF7" w14:textId="77777777" w:rsidR="00511A30" w:rsidRDefault="00511A30" w:rsidP="5FF704B3">
      <w:pPr>
        <w:jc w:val="both"/>
        <w:rPr>
          <w:rFonts w:asciiTheme="minorHAnsi" w:hAnsiTheme="minorHAnsi" w:cs="Arial"/>
          <w:sz w:val="22"/>
          <w:szCs w:val="22"/>
        </w:rPr>
      </w:pPr>
    </w:p>
    <w:p w14:paraId="7C0B74EE" w14:textId="77777777" w:rsidR="004B6430" w:rsidRPr="00543AD5" w:rsidRDefault="004B6430" w:rsidP="004B6430">
      <w:pPr>
        <w:pStyle w:val="ListParagraph"/>
        <w:numPr>
          <w:ilvl w:val="0"/>
          <w:numId w:val="11"/>
        </w:numPr>
        <w:jc w:val="both"/>
        <w:rPr>
          <w:rFonts w:asciiTheme="minorHAnsi" w:hAnsiTheme="minorHAnsi" w:cs="Arial"/>
          <w:b/>
          <w:sz w:val="22"/>
          <w:szCs w:val="22"/>
          <w:u w:val="single"/>
        </w:rPr>
      </w:pPr>
      <w:r w:rsidRPr="00543AD5">
        <w:rPr>
          <w:rFonts w:asciiTheme="minorHAnsi" w:hAnsiTheme="minorHAnsi" w:cs="Arial"/>
          <w:b/>
          <w:sz w:val="22"/>
          <w:szCs w:val="22"/>
          <w:u w:val="single"/>
        </w:rPr>
        <w:t>Project Reporting and Expenditure Management</w:t>
      </w:r>
    </w:p>
    <w:p w14:paraId="5E91D687" w14:textId="77777777" w:rsidR="004B6430" w:rsidRDefault="004B6430" w:rsidP="004B6430">
      <w:pPr>
        <w:pStyle w:val="ListParagraph"/>
        <w:ind w:left="360"/>
        <w:jc w:val="both"/>
        <w:rPr>
          <w:rFonts w:asciiTheme="minorHAnsi" w:hAnsiTheme="minorHAnsi" w:cs="Arial"/>
          <w:b/>
          <w:sz w:val="22"/>
          <w:szCs w:val="22"/>
          <w:u w:val="single"/>
        </w:rPr>
      </w:pPr>
    </w:p>
    <w:p w14:paraId="1BDFF3DA" w14:textId="361CC780" w:rsidR="00E82752" w:rsidRDefault="00E82752" w:rsidP="00E82752">
      <w:pPr>
        <w:jc w:val="both"/>
        <w:rPr>
          <w:rFonts w:asciiTheme="minorHAnsi" w:hAnsiTheme="minorHAnsi" w:cs="Arial"/>
          <w:sz w:val="22"/>
          <w:szCs w:val="22"/>
          <w:lang w:val="en-IE"/>
        </w:rPr>
      </w:pPr>
      <w:r w:rsidRPr="00AF5678">
        <w:rPr>
          <w:rFonts w:asciiTheme="minorHAnsi" w:hAnsiTheme="minorHAnsi" w:cs="Arial"/>
          <w:sz w:val="22"/>
          <w:szCs w:val="22"/>
          <w:lang w:val="en-IE"/>
        </w:rPr>
        <w:t xml:space="preserve">As set out in the Project Approval Guidelines, the NTA requires a regular report to be submitted by </w:t>
      </w:r>
      <w:r w:rsidR="0029503E">
        <w:rPr>
          <w:rFonts w:asciiTheme="minorHAnsi" w:hAnsiTheme="minorHAnsi" w:cs="Arial"/>
          <w:sz w:val="22"/>
          <w:szCs w:val="22"/>
          <w:lang w:val="en-IE"/>
        </w:rPr>
        <w:t xml:space="preserve">the </w:t>
      </w:r>
      <w:r w:rsidR="00FB70B4">
        <w:rPr>
          <w:rFonts w:asciiTheme="minorHAnsi" w:hAnsiTheme="minorHAnsi" w:cs="Arial"/>
          <w:sz w:val="22"/>
          <w:szCs w:val="22"/>
          <w:lang w:val="en-IE"/>
        </w:rPr>
        <w:t xml:space="preserve">applicant </w:t>
      </w:r>
      <w:r w:rsidR="00FB70B4" w:rsidRPr="00AF5678">
        <w:rPr>
          <w:rFonts w:asciiTheme="minorHAnsi" w:hAnsiTheme="minorHAnsi" w:cs="Arial"/>
          <w:sz w:val="22"/>
          <w:szCs w:val="22"/>
          <w:lang w:val="en-IE"/>
        </w:rPr>
        <w:t>in</w:t>
      </w:r>
      <w:r w:rsidRPr="00AF5678">
        <w:rPr>
          <w:rFonts w:asciiTheme="minorHAnsi" w:hAnsiTheme="minorHAnsi" w:cs="Arial"/>
          <w:sz w:val="22"/>
          <w:szCs w:val="22"/>
          <w:lang w:val="en-IE"/>
        </w:rPr>
        <w:t xml:space="preserve"> respect of the funded</w:t>
      </w:r>
      <w:r>
        <w:rPr>
          <w:rFonts w:asciiTheme="minorHAnsi" w:hAnsiTheme="minorHAnsi" w:cs="Arial"/>
          <w:sz w:val="22"/>
          <w:szCs w:val="22"/>
          <w:lang w:val="en-IE"/>
        </w:rPr>
        <w:t xml:space="preserve"> </w:t>
      </w:r>
      <w:r w:rsidRPr="00AF5678">
        <w:rPr>
          <w:rFonts w:asciiTheme="minorHAnsi" w:hAnsiTheme="minorHAnsi" w:cs="Arial"/>
          <w:sz w:val="22"/>
          <w:szCs w:val="22"/>
          <w:lang w:val="en-IE"/>
        </w:rPr>
        <w:t>projects, covering progress, expenditure, timelines, and significant issues. This regular report is required at least two days in advance of the</w:t>
      </w:r>
      <w:r>
        <w:rPr>
          <w:rFonts w:asciiTheme="minorHAnsi" w:hAnsiTheme="minorHAnsi" w:cs="Arial"/>
          <w:sz w:val="22"/>
          <w:szCs w:val="22"/>
          <w:lang w:val="en-IE"/>
        </w:rPr>
        <w:t xml:space="preserve"> </w:t>
      </w:r>
      <w:r w:rsidRPr="00AF5678">
        <w:rPr>
          <w:rFonts w:asciiTheme="minorHAnsi" w:hAnsiTheme="minorHAnsi" w:cs="Arial"/>
          <w:sz w:val="22"/>
          <w:szCs w:val="22"/>
          <w:lang w:val="en-IE"/>
        </w:rPr>
        <w:t>scheduled regular meeting (see below).</w:t>
      </w:r>
    </w:p>
    <w:p w14:paraId="799AC0DE" w14:textId="77777777" w:rsidR="00E82752" w:rsidRPr="00543AD5" w:rsidRDefault="00E82752" w:rsidP="004B6430">
      <w:pPr>
        <w:pStyle w:val="ListParagraph"/>
        <w:ind w:left="360"/>
        <w:jc w:val="both"/>
        <w:rPr>
          <w:rFonts w:asciiTheme="minorHAnsi" w:hAnsiTheme="minorHAnsi" w:cs="Arial"/>
          <w:b/>
          <w:sz w:val="22"/>
          <w:szCs w:val="22"/>
          <w:u w:val="single"/>
        </w:rPr>
      </w:pPr>
    </w:p>
    <w:p w14:paraId="40E5FA36" w14:textId="221C46BC" w:rsidR="00CD5B7D" w:rsidRPr="00E82752" w:rsidRDefault="005E64AF" w:rsidP="004B6430">
      <w:pPr>
        <w:jc w:val="both"/>
        <w:rPr>
          <w:rFonts w:asciiTheme="minorHAnsi" w:hAnsiTheme="minorHAnsi" w:cs="Arial"/>
          <w:sz w:val="22"/>
          <w:szCs w:val="22"/>
        </w:rPr>
      </w:pPr>
      <w:r>
        <w:rPr>
          <w:rFonts w:asciiTheme="minorHAnsi" w:hAnsiTheme="minorHAnsi" w:cs="Arial"/>
          <w:sz w:val="22"/>
          <w:szCs w:val="22"/>
        </w:rPr>
        <w:t>T</w:t>
      </w:r>
      <w:r w:rsidR="00322169" w:rsidRPr="00E82752">
        <w:rPr>
          <w:rFonts w:asciiTheme="minorHAnsi" w:hAnsiTheme="minorHAnsi" w:cs="Arial"/>
          <w:sz w:val="22"/>
          <w:szCs w:val="22"/>
        </w:rPr>
        <w:t xml:space="preserve">he </w:t>
      </w:r>
      <w:r w:rsidR="004B6430" w:rsidRPr="00E82752">
        <w:rPr>
          <w:rFonts w:asciiTheme="minorHAnsi" w:hAnsiTheme="minorHAnsi" w:cs="Arial"/>
          <w:sz w:val="22"/>
          <w:szCs w:val="22"/>
        </w:rPr>
        <w:t xml:space="preserve">NTA requires a </w:t>
      </w:r>
      <w:r w:rsidR="0029503E">
        <w:rPr>
          <w:rFonts w:asciiTheme="minorHAnsi" w:hAnsiTheme="minorHAnsi" w:cs="Arial"/>
          <w:sz w:val="22"/>
          <w:szCs w:val="22"/>
        </w:rPr>
        <w:t xml:space="preserve">frequent reporting </w:t>
      </w:r>
      <w:r w:rsidR="004B6430" w:rsidRPr="00E82752">
        <w:rPr>
          <w:rFonts w:asciiTheme="minorHAnsi" w:hAnsiTheme="minorHAnsi" w:cs="Arial"/>
          <w:sz w:val="22"/>
          <w:szCs w:val="22"/>
        </w:rPr>
        <w:t>to be submitted</w:t>
      </w:r>
      <w:r w:rsidR="00AA4986" w:rsidRPr="00E82752">
        <w:rPr>
          <w:rFonts w:asciiTheme="minorHAnsi" w:hAnsiTheme="minorHAnsi" w:cs="Arial"/>
          <w:sz w:val="22"/>
          <w:szCs w:val="22"/>
        </w:rPr>
        <w:t>,</w:t>
      </w:r>
      <w:r w:rsidR="004B6430" w:rsidRPr="00E82752">
        <w:rPr>
          <w:rFonts w:asciiTheme="minorHAnsi" w:hAnsiTheme="minorHAnsi" w:cs="Arial"/>
          <w:sz w:val="22"/>
          <w:szCs w:val="22"/>
        </w:rPr>
        <w:t xml:space="preserve"> in respect of the funded projects</w:t>
      </w:r>
      <w:r w:rsidR="00322169" w:rsidRPr="00E82752">
        <w:rPr>
          <w:rFonts w:asciiTheme="minorHAnsi" w:hAnsiTheme="minorHAnsi" w:cs="Arial"/>
          <w:sz w:val="22"/>
          <w:szCs w:val="22"/>
        </w:rPr>
        <w:t xml:space="preserve"> and is to include:</w:t>
      </w:r>
    </w:p>
    <w:p w14:paraId="51BCC34E" w14:textId="77777777" w:rsidR="00CD5B7D" w:rsidRPr="00E82752" w:rsidRDefault="00CD5B7D" w:rsidP="00CD5B7D">
      <w:pPr>
        <w:jc w:val="both"/>
        <w:rPr>
          <w:rFonts w:asciiTheme="minorHAnsi" w:hAnsiTheme="minorHAnsi" w:cs="Arial"/>
          <w:sz w:val="22"/>
          <w:szCs w:val="22"/>
        </w:rPr>
      </w:pPr>
    </w:p>
    <w:p w14:paraId="61F2457A" w14:textId="76976B86" w:rsidR="004B6430" w:rsidRPr="00122CB9" w:rsidRDefault="004B6430" w:rsidP="004B6430">
      <w:pPr>
        <w:jc w:val="both"/>
        <w:rPr>
          <w:rFonts w:asciiTheme="minorHAnsi" w:hAnsiTheme="minorHAnsi" w:cs="Arial"/>
          <w:strike/>
          <w:sz w:val="22"/>
          <w:szCs w:val="22"/>
        </w:rPr>
      </w:pPr>
      <w:r w:rsidRPr="00543AD5">
        <w:rPr>
          <w:rFonts w:asciiTheme="minorHAnsi" w:hAnsiTheme="minorHAnsi" w:cs="Arial"/>
          <w:sz w:val="22"/>
          <w:szCs w:val="22"/>
        </w:rPr>
        <w:t>Please note that th</w:t>
      </w:r>
      <w:r w:rsidR="0029503E">
        <w:rPr>
          <w:rFonts w:asciiTheme="minorHAnsi" w:hAnsiTheme="minorHAnsi" w:cs="Arial"/>
          <w:sz w:val="22"/>
          <w:szCs w:val="22"/>
        </w:rPr>
        <w:t>is</w:t>
      </w:r>
      <w:r w:rsidRPr="00543AD5">
        <w:rPr>
          <w:rFonts w:asciiTheme="minorHAnsi" w:hAnsiTheme="minorHAnsi" w:cs="Arial"/>
          <w:sz w:val="22"/>
          <w:szCs w:val="22"/>
        </w:rPr>
        <w:t xml:space="preserve"> Report is the primary communication reference between your </w:t>
      </w:r>
      <w:r w:rsidR="00877676">
        <w:rPr>
          <w:rFonts w:asciiTheme="minorHAnsi" w:hAnsiTheme="minorHAnsi" w:cs="Arial"/>
          <w:sz w:val="22"/>
          <w:szCs w:val="22"/>
        </w:rPr>
        <w:t xml:space="preserve">organisation </w:t>
      </w:r>
      <w:r w:rsidRPr="00543AD5">
        <w:rPr>
          <w:rFonts w:asciiTheme="minorHAnsi" w:hAnsiTheme="minorHAnsi" w:cs="Arial"/>
          <w:sz w:val="22"/>
          <w:szCs w:val="22"/>
        </w:rPr>
        <w:t xml:space="preserve">and the NTA in relation to schemes within the programme. The information within the monthly report will be used to respond to </w:t>
      </w:r>
      <w:r w:rsidR="00186270">
        <w:rPr>
          <w:rFonts w:asciiTheme="minorHAnsi" w:hAnsiTheme="minorHAnsi" w:cs="Arial"/>
          <w:sz w:val="22"/>
          <w:szCs w:val="22"/>
        </w:rPr>
        <w:t>Departmental or p</w:t>
      </w:r>
      <w:r w:rsidR="00366935">
        <w:rPr>
          <w:rFonts w:asciiTheme="minorHAnsi" w:hAnsiTheme="minorHAnsi" w:cs="Arial"/>
          <w:sz w:val="22"/>
          <w:szCs w:val="22"/>
        </w:rPr>
        <w:t xml:space="preserve">ublic </w:t>
      </w:r>
      <w:r w:rsidRPr="00543AD5">
        <w:rPr>
          <w:rFonts w:asciiTheme="minorHAnsi" w:hAnsiTheme="minorHAnsi" w:cs="Arial"/>
          <w:sz w:val="22"/>
          <w:szCs w:val="22"/>
        </w:rPr>
        <w:t>queries at a programme or project level by the NTA</w:t>
      </w:r>
      <w:r w:rsidR="00366935">
        <w:rPr>
          <w:rFonts w:asciiTheme="minorHAnsi" w:hAnsiTheme="minorHAnsi" w:cs="Arial"/>
          <w:sz w:val="22"/>
          <w:szCs w:val="22"/>
        </w:rPr>
        <w:t xml:space="preserve">, accuracy of reporting is therefore </w:t>
      </w:r>
      <w:r w:rsidR="00CC2745">
        <w:rPr>
          <w:rFonts w:asciiTheme="minorHAnsi" w:hAnsiTheme="minorHAnsi" w:cs="Arial"/>
          <w:sz w:val="22"/>
          <w:szCs w:val="22"/>
        </w:rPr>
        <w:t>essential</w:t>
      </w:r>
      <w:r w:rsidRPr="00543AD5">
        <w:rPr>
          <w:rFonts w:asciiTheme="minorHAnsi" w:hAnsiTheme="minorHAnsi" w:cs="Arial"/>
          <w:sz w:val="22"/>
          <w:szCs w:val="22"/>
        </w:rPr>
        <w:t xml:space="preserve">. </w:t>
      </w:r>
      <w:r w:rsidR="00CC2745">
        <w:rPr>
          <w:rFonts w:asciiTheme="minorHAnsi" w:hAnsiTheme="minorHAnsi" w:cs="Arial"/>
          <w:sz w:val="22"/>
          <w:szCs w:val="22"/>
        </w:rPr>
        <w:t xml:space="preserve"> </w:t>
      </w:r>
    </w:p>
    <w:p w14:paraId="26604E96" w14:textId="77777777" w:rsidR="004B6430" w:rsidRPr="00122CB9" w:rsidRDefault="004B6430" w:rsidP="004B6430">
      <w:pPr>
        <w:jc w:val="both"/>
        <w:rPr>
          <w:rFonts w:asciiTheme="minorHAnsi" w:hAnsiTheme="minorHAnsi" w:cs="Arial"/>
          <w:strike/>
          <w:sz w:val="22"/>
          <w:szCs w:val="22"/>
        </w:rPr>
      </w:pPr>
    </w:p>
    <w:p w14:paraId="258740A0" w14:textId="0B5EE431" w:rsidR="00CD5B7D" w:rsidRDefault="49D44A1A" w:rsidP="70F3B9E3">
      <w:pPr>
        <w:jc w:val="both"/>
        <w:rPr>
          <w:rFonts w:asciiTheme="minorHAnsi" w:hAnsiTheme="minorHAnsi" w:cs="Arial"/>
          <w:sz w:val="22"/>
          <w:szCs w:val="22"/>
        </w:rPr>
      </w:pPr>
      <w:r w:rsidRPr="70F3B9E3">
        <w:rPr>
          <w:rFonts w:asciiTheme="minorHAnsi" w:hAnsiTheme="minorHAnsi" w:cs="Arial"/>
          <w:sz w:val="22"/>
          <w:szCs w:val="22"/>
        </w:rPr>
        <w:t xml:space="preserve">An Annual </w:t>
      </w:r>
      <w:r w:rsidR="66713627" w:rsidRPr="70F3B9E3">
        <w:rPr>
          <w:rFonts w:asciiTheme="minorHAnsi" w:hAnsiTheme="minorHAnsi" w:cs="Arial"/>
          <w:sz w:val="22"/>
          <w:szCs w:val="22"/>
        </w:rPr>
        <w:t>Metrics</w:t>
      </w:r>
      <w:r w:rsidR="66C8D074" w:rsidRPr="70F3B9E3">
        <w:rPr>
          <w:rFonts w:asciiTheme="minorHAnsi" w:hAnsiTheme="minorHAnsi" w:cs="Arial"/>
          <w:sz w:val="22"/>
          <w:szCs w:val="22"/>
        </w:rPr>
        <w:t xml:space="preserve"> table</w:t>
      </w:r>
      <w:r w:rsidR="32E3C659" w:rsidRPr="70F3B9E3">
        <w:rPr>
          <w:rFonts w:asciiTheme="minorHAnsi" w:hAnsiTheme="minorHAnsi" w:cs="Arial"/>
          <w:sz w:val="22"/>
          <w:szCs w:val="22"/>
        </w:rPr>
        <w:t>,</w:t>
      </w:r>
      <w:r w:rsidR="66713627" w:rsidRPr="70F3B9E3">
        <w:rPr>
          <w:rFonts w:asciiTheme="minorHAnsi" w:hAnsiTheme="minorHAnsi" w:cs="Arial"/>
          <w:sz w:val="22"/>
          <w:szCs w:val="22"/>
        </w:rPr>
        <w:t xml:space="preserve"> and Project Completion </w:t>
      </w:r>
      <w:r w:rsidRPr="70F3B9E3">
        <w:rPr>
          <w:rFonts w:asciiTheme="minorHAnsi" w:hAnsiTheme="minorHAnsi" w:cs="Arial"/>
          <w:sz w:val="22"/>
          <w:szCs w:val="22"/>
        </w:rPr>
        <w:t>Report</w:t>
      </w:r>
      <w:r w:rsidR="1BEF0840" w:rsidRPr="70F3B9E3">
        <w:rPr>
          <w:rFonts w:asciiTheme="minorHAnsi" w:hAnsiTheme="minorHAnsi" w:cs="Arial"/>
          <w:sz w:val="22"/>
          <w:szCs w:val="22"/>
        </w:rPr>
        <w:t>s</w:t>
      </w:r>
      <w:r w:rsidR="0C60C941" w:rsidRPr="70F3B9E3">
        <w:rPr>
          <w:rFonts w:asciiTheme="minorHAnsi" w:hAnsiTheme="minorHAnsi" w:cs="Arial"/>
          <w:sz w:val="22"/>
          <w:szCs w:val="22"/>
        </w:rPr>
        <w:t xml:space="preserve"> as per the NTA template</w:t>
      </w:r>
      <w:r w:rsidR="264A3E3B" w:rsidRPr="70F3B9E3">
        <w:rPr>
          <w:rFonts w:asciiTheme="minorHAnsi" w:hAnsiTheme="minorHAnsi" w:cs="Arial"/>
          <w:sz w:val="22"/>
          <w:szCs w:val="22"/>
        </w:rPr>
        <w:t>,</w:t>
      </w:r>
      <w:r w:rsidR="1BEF0840" w:rsidRPr="70F3B9E3">
        <w:rPr>
          <w:rFonts w:asciiTheme="minorHAnsi" w:hAnsiTheme="minorHAnsi" w:cs="Arial"/>
          <w:sz w:val="22"/>
          <w:szCs w:val="22"/>
        </w:rPr>
        <w:t xml:space="preserve"> </w:t>
      </w:r>
      <w:r w:rsidR="7A824910" w:rsidRPr="70F3B9E3">
        <w:rPr>
          <w:rFonts w:asciiTheme="minorHAnsi" w:hAnsiTheme="minorHAnsi" w:cs="Arial"/>
          <w:sz w:val="22"/>
          <w:szCs w:val="22"/>
        </w:rPr>
        <w:t>must</w:t>
      </w:r>
      <w:r w:rsidRPr="70F3B9E3">
        <w:rPr>
          <w:rFonts w:asciiTheme="minorHAnsi" w:hAnsiTheme="minorHAnsi" w:cs="Arial"/>
          <w:sz w:val="22"/>
          <w:szCs w:val="22"/>
        </w:rPr>
        <w:t xml:space="preserve"> be provided to the NTA by the</w:t>
      </w:r>
      <w:r w:rsidR="5C94D0CC" w:rsidRPr="70F3B9E3">
        <w:rPr>
          <w:rFonts w:asciiTheme="minorHAnsi" w:hAnsiTheme="minorHAnsi" w:cs="Arial"/>
          <w:sz w:val="22"/>
          <w:szCs w:val="22"/>
        </w:rPr>
        <w:t xml:space="preserve"> end of the year outlining projects completed during the year</w:t>
      </w:r>
      <w:r w:rsidR="3CA69E66" w:rsidRPr="70F3B9E3">
        <w:rPr>
          <w:rFonts w:asciiTheme="minorHAnsi" w:hAnsiTheme="minorHAnsi" w:cs="Arial"/>
          <w:sz w:val="22"/>
          <w:szCs w:val="22"/>
        </w:rPr>
        <w:t>.</w:t>
      </w:r>
      <w:r w:rsidR="46AE0AC1" w:rsidRPr="70F3B9E3">
        <w:rPr>
          <w:rFonts w:asciiTheme="minorHAnsi" w:hAnsiTheme="minorHAnsi" w:cs="Arial"/>
          <w:sz w:val="22"/>
          <w:szCs w:val="22"/>
        </w:rPr>
        <w:t xml:space="preserve">  Project Completion Reports and Final Accounts must be uploaded to PRS along with other relevant deliverables to formally close out a project. </w:t>
      </w:r>
    </w:p>
    <w:p w14:paraId="6DCD41C7" w14:textId="77777777" w:rsidR="001F70A1" w:rsidRDefault="001F70A1" w:rsidP="70F3B9E3">
      <w:pPr>
        <w:jc w:val="both"/>
        <w:rPr>
          <w:rFonts w:asciiTheme="minorHAnsi" w:hAnsiTheme="minorHAnsi" w:cs="Arial"/>
          <w:sz w:val="22"/>
          <w:szCs w:val="22"/>
        </w:rPr>
      </w:pPr>
    </w:p>
    <w:p w14:paraId="113BE144" w14:textId="77777777" w:rsidR="001F70A1" w:rsidRDefault="001F70A1" w:rsidP="70F3B9E3">
      <w:pPr>
        <w:jc w:val="both"/>
        <w:rPr>
          <w:rFonts w:asciiTheme="minorHAnsi" w:hAnsiTheme="minorHAnsi" w:cs="Arial"/>
          <w:sz w:val="22"/>
          <w:szCs w:val="22"/>
        </w:rPr>
      </w:pPr>
    </w:p>
    <w:p w14:paraId="759F24E5" w14:textId="77777777" w:rsidR="001F70A1" w:rsidRDefault="001F70A1" w:rsidP="70F3B9E3">
      <w:pPr>
        <w:jc w:val="both"/>
        <w:rPr>
          <w:rFonts w:asciiTheme="minorHAnsi" w:hAnsiTheme="minorHAnsi" w:cs="Arial"/>
          <w:sz w:val="22"/>
          <w:szCs w:val="22"/>
        </w:rPr>
      </w:pPr>
    </w:p>
    <w:p w14:paraId="48A8A91D" w14:textId="096C8CF6" w:rsidR="00284B5B" w:rsidRDefault="00284B5B" w:rsidP="00082B5D">
      <w:pPr>
        <w:jc w:val="both"/>
        <w:rPr>
          <w:rFonts w:asciiTheme="minorHAnsi" w:hAnsiTheme="minorHAnsi" w:cs="Arial"/>
          <w:sz w:val="22"/>
          <w:szCs w:val="22"/>
        </w:rPr>
      </w:pPr>
    </w:p>
    <w:p w14:paraId="583DC872" w14:textId="77777777" w:rsidR="00284B5B" w:rsidRPr="00284B5B" w:rsidRDefault="00284B5B" w:rsidP="00284B5B">
      <w:pPr>
        <w:pStyle w:val="ListParagraph"/>
        <w:numPr>
          <w:ilvl w:val="0"/>
          <w:numId w:val="11"/>
        </w:numPr>
        <w:jc w:val="both"/>
        <w:rPr>
          <w:rFonts w:asciiTheme="minorHAnsi" w:hAnsiTheme="minorHAnsi" w:cs="Arial"/>
          <w:b/>
          <w:sz w:val="22"/>
          <w:szCs w:val="22"/>
          <w:u w:val="single"/>
        </w:rPr>
      </w:pPr>
      <w:r w:rsidRPr="00284B5B">
        <w:rPr>
          <w:rFonts w:asciiTheme="minorHAnsi" w:hAnsiTheme="minorHAnsi" w:cs="Arial"/>
          <w:b/>
          <w:sz w:val="22"/>
          <w:szCs w:val="22"/>
          <w:u w:val="single"/>
        </w:rPr>
        <w:lastRenderedPageBreak/>
        <w:t>Drawdown of Allocation</w:t>
      </w:r>
    </w:p>
    <w:p w14:paraId="553FA44A" w14:textId="77777777" w:rsidR="00284B5B" w:rsidRDefault="00284B5B" w:rsidP="00284B5B">
      <w:pPr>
        <w:jc w:val="both"/>
        <w:rPr>
          <w:rFonts w:asciiTheme="minorHAnsi" w:hAnsiTheme="minorHAnsi" w:cs="Arial"/>
          <w:sz w:val="22"/>
          <w:szCs w:val="22"/>
        </w:rPr>
      </w:pPr>
    </w:p>
    <w:p w14:paraId="3A5FB179" w14:textId="2A04E460" w:rsidR="00284B5B" w:rsidRDefault="0029503E" w:rsidP="2A880247">
      <w:pPr>
        <w:jc w:val="both"/>
        <w:rPr>
          <w:rFonts w:asciiTheme="minorHAnsi" w:hAnsiTheme="minorHAnsi" w:cs="Arial"/>
          <w:sz w:val="22"/>
          <w:szCs w:val="22"/>
        </w:rPr>
      </w:pPr>
      <w:r>
        <w:rPr>
          <w:rFonts w:asciiTheme="minorHAnsi" w:hAnsiTheme="minorHAnsi" w:cs="Arial"/>
          <w:sz w:val="22"/>
          <w:szCs w:val="22"/>
        </w:rPr>
        <w:t xml:space="preserve">Successful applicants </w:t>
      </w:r>
      <w:r w:rsidR="00284B5B" w:rsidRPr="2A880247">
        <w:rPr>
          <w:rFonts w:asciiTheme="minorHAnsi" w:hAnsiTheme="minorHAnsi" w:cs="Arial"/>
          <w:sz w:val="22"/>
          <w:szCs w:val="22"/>
        </w:rPr>
        <w:t>are required to drawdown their allocation thr</w:t>
      </w:r>
      <w:r w:rsidR="000D2FFE" w:rsidRPr="2A880247">
        <w:rPr>
          <w:rFonts w:asciiTheme="minorHAnsi" w:hAnsiTheme="minorHAnsi" w:cs="Arial"/>
          <w:sz w:val="22"/>
          <w:szCs w:val="22"/>
        </w:rPr>
        <w:t xml:space="preserve">oughout the year promptly once </w:t>
      </w:r>
      <w:r w:rsidR="00284B5B" w:rsidRPr="2A880247">
        <w:rPr>
          <w:rFonts w:asciiTheme="minorHAnsi" w:hAnsiTheme="minorHAnsi" w:cs="Arial"/>
          <w:sz w:val="22"/>
          <w:szCs w:val="22"/>
        </w:rPr>
        <w:t>the liability has matured and the invoice has been issued for payment</w:t>
      </w:r>
      <w:r w:rsidR="00B400D7">
        <w:rPr>
          <w:rFonts w:asciiTheme="minorHAnsi" w:hAnsiTheme="minorHAnsi" w:cs="Arial"/>
          <w:sz w:val="22"/>
          <w:szCs w:val="22"/>
        </w:rPr>
        <w:t>.</w:t>
      </w:r>
    </w:p>
    <w:p w14:paraId="7C50EEE3" w14:textId="77777777" w:rsidR="000D2FFE" w:rsidRPr="00284B5B" w:rsidRDefault="000D2FFE" w:rsidP="00284B5B">
      <w:pPr>
        <w:jc w:val="both"/>
        <w:rPr>
          <w:rFonts w:asciiTheme="minorHAnsi" w:hAnsiTheme="minorHAnsi" w:cs="Arial"/>
          <w:sz w:val="22"/>
          <w:szCs w:val="22"/>
        </w:rPr>
      </w:pPr>
    </w:p>
    <w:p w14:paraId="4F5E1EC7" w14:textId="7A7B6EB3" w:rsidR="0083120D" w:rsidRPr="00752B3D" w:rsidRDefault="007B42FA" w:rsidP="0083120D">
      <w:pPr>
        <w:pStyle w:val="ListParagraph"/>
        <w:numPr>
          <w:ilvl w:val="0"/>
          <w:numId w:val="11"/>
        </w:numPr>
        <w:jc w:val="both"/>
        <w:rPr>
          <w:rFonts w:asciiTheme="minorHAnsi" w:hAnsiTheme="minorHAnsi" w:cs="Arial"/>
          <w:b/>
          <w:sz w:val="22"/>
          <w:szCs w:val="22"/>
          <w:u w:val="single"/>
        </w:rPr>
      </w:pPr>
      <w:r>
        <w:rPr>
          <w:rFonts w:asciiTheme="minorHAnsi" w:hAnsiTheme="minorHAnsi" w:cs="Arial"/>
          <w:b/>
          <w:sz w:val="22"/>
          <w:szCs w:val="22"/>
          <w:u w:val="single"/>
        </w:rPr>
        <w:t>R</w:t>
      </w:r>
      <w:r w:rsidR="000D2FFE">
        <w:rPr>
          <w:rFonts w:asciiTheme="minorHAnsi" w:hAnsiTheme="minorHAnsi" w:cs="Arial"/>
          <w:b/>
          <w:sz w:val="22"/>
          <w:szCs w:val="22"/>
          <w:u w:val="single"/>
        </w:rPr>
        <w:t xml:space="preserve">egular </w:t>
      </w:r>
      <w:r w:rsidR="0083120D" w:rsidRPr="00752B3D">
        <w:rPr>
          <w:rFonts w:asciiTheme="minorHAnsi" w:hAnsiTheme="minorHAnsi" w:cs="Arial"/>
          <w:b/>
          <w:sz w:val="22"/>
          <w:szCs w:val="22"/>
          <w:u w:val="single"/>
        </w:rPr>
        <w:t>Meeting</w:t>
      </w:r>
    </w:p>
    <w:p w14:paraId="68CF94D4" w14:textId="77777777" w:rsidR="0083120D" w:rsidRPr="00543AD5" w:rsidRDefault="0083120D" w:rsidP="0083120D">
      <w:pPr>
        <w:jc w:val="both"/>
        <w:rPr>
          <w:rFonts w:asciiTheme="minorHAnsi" w:hAnsiTheme="minorHAnsi" w:cs="Arial"/>
          <w:sz w:val="22"/>
          <w:szCs w:val="22"/>
        </w:rPr>
      </w:pPr>
    </w:p>
    <w:p w14:paraId="2977739D" w14:textId="2757A6C2" w:rsidR="00615711" w:rsidRDefault="000D2FFE" w:rsidP="000D2FFE">
      <w:pPr>
        <w:jc w:val="both"/>
        <w:rPr>
          <w:rFonts w:asciiTheme="minorHAnsi" w:hAnsiTheme="minorHAnsi" w:cs="Arial"/>
          <w:sz w:val="22"/>
          <w:szCs w:val="22"/>
        </w:rPr>
      </w:pPr>
      <w:r w:rsidRPr="000D2FFE">
        <w:rPr>
          <w:rFonts w:asciiTheme="minorHAnsi" w:hAnsiTheme="minorHAnsi" w:cs="Arial"/>
          <w:sz w:val="22"/>
          <w:szCs w:val="22"/>
        </w:rPr>
        <w:t xml:space="preserve">A regular meeting will be held with </w:t>
      </w:r>
      <w:r w:rsidR="00B400D7">
        <w:rPr>
          <w:rFonts w:asciiTheme="minorHAnsi" w:hAnsiTheme="minorHAnsi" w:cs="Arial"/>
          <w:sz w:val="22"/>
          <w:szCs w:val="22"/>
        </w:rPr>
        <w:t>successful applicants</w:t>
      </w:r>
      <w:r w:rsidRPr="000D2FFE">
        <w:rPr>
          <w:rFonts w:asciiTheme="minorHAnsi" w:hAnsiTheme="minorHAnsi" w:cs="Arial"/>
          <w:sz w:val="22"/>
          <w:szCs w:val="22"/>
        </w:rPr>
        <w:t xml:space="preserve"> to discuss the regular report, review pro</w:t>
      </w:r>
      <w:r>
        <w:rPr>
          <w:rFonts w:asciiTheme="minorHAnsi" w:hAnsiTheme="minorHAnsi" w:cs="Arial"/>
          <w:sz w:val="22"/>
          <w:szCs w:val="22"/>
        </w:rPr>
        <w:t xml:space="preserve">gress, and to </w:t>
      </w:r>
      <w:r w:rsidRPr="000D2FFE">
        <w:rPr>
          <w:rFonts w:asciiTheme="minorHAnsi" w:hAnsiTheme="minorHAnsi" w:cs="Arial"/>
          <w:sz w:val="22"/>
          <w:szCs w:val="22"/>
        </w:rPr>
        <w:t>address any issues that have arisen on the NTA funded schemes; da</w:t>
      </w:r>
      <w:r>
        <w:rPr>
          <w:rFonts w:asciiTheme="minorHAnsi" w:hAnsiTheme="minorHAnsi" w:cs="Arial"/>
          <w:sz w:val="22"/>
          <w:szCs w:val="22"/>
        </w:rPr>
        <w:t xml:space="preserve">tes for these meetings will be </w:t>
      </w:r>
      <w:r w:rsidRPr="000D2FFE">
        <w:rPr>
          <w:rFonts w:asciiTheme="minorHAnsi" w:hAnsiTheme="minorHAnsi" w:cs="Arial"/>
          <w:sz w:val="22"/>
          <w:szCs w:val="22"/>
        </w:rPr>
        <w:t xml:space="preserve">agreed </w:t>
      </w:r>
      <w:r w:rsidR="002F0E6F">
        <w:rPr>
          <w:rFonts w:asciiTheme="minorHAnsi" w:hAnsiTheme="minorHAnsi" w:cs="Arial"/>
          <w:sz w:val="22"/>
          <w:szCs w:val="22"/>
        </w:rPr>
        <w:t>in advance</w:t>
      </w:r>
      <w:r w:rsidRPr="000D2FFE">
        <w:rPr>
          <w:rFonts w:asciiTheme="minorHAnsi" w:hAnsiTheme="minorHAnsi" w:cs="Arial"/>
          <w:sz w:val="22"/>
          <w:szCs w:val="22"/>
        </w:rPr>
        <w:t>. The meeting will also deal specifically with expenditure claimed in the previous month.</w:t>
      </w:r>
    </w:p>
    <w:p w14:paraId="598630D5" w14:textId="0C0C48A1" w:rsidR="000D2FFE" w:rsidRDefault="000D2FFE" w:rsidP="000D2FFE">
      <w:pPr>
        <w:jc w:val="both"/>
        <w:rPr>
          <w:rFonts w:asciiTheme="minorHAnsi" w:hAnsiTheme="minorHAnsi" w:cs="Arial"/>
          <w:sz w:val="22"/>
          <w:szCs w:val="22"/>
        </w:rPr>
      </w:pPr>
    </w:p>
    <w:p w14:paraId="2CB9CF87" w14:textId="77777777" w:rsidR="000D2FFE" w:rsidRPr="00543AD5" w:rsidRDefault="000D2FFE" w:rsidP="000D2FFE">
      <w:pPr>
        <w:pStyle w:val="ListParagraph"/>
        <w:numPr>
          <w:ilvl w:val="0"/>
          <w:numId w:val="11"/>
        </w:numPr>
        <w:jc w:val="both"/>
        <w:rPr>
          <w:rFonts w:asciiTheme="minorHAnsi" w:hAnsiTheme="minorHAnsi" w:cs="Arial"/>
          <w:b/>
          <w:sz w:val="22"/>
          <w:szCs w:val="22"/>
          <w:u w:val="single"/>
        </w:rPr>
      </w:pPr>
      <w:r w:rsidRPr="00543AD5">
        <w:rPr>
          <w:rFonts w:asciiTheme="minorHAnsi" w:hAnsiTheme="minorHAnsi" w:cs="Arial"/>
          <w:b/>
          <w:sz w:val="22"/>
          <w:szCs w:val="22"/>
          <w:u w:val="single"/>
        </w:rPr>
        <w:t>Publicity and Dissemination</w:t>
      </w:r>
    </w:p>
    <w:p w14:paraId="6F5B2A35" w14:textId="77777777" w:rsidR="000D2FFE" w:rsidRPr="00543AD5" w:rsidRDefault="000D2FFE" w:rsidP="000D2FFE">
      <w:pPr>
        <w:jc w:val="both"/>
        <w:rPr>
          <w:rFonts w:asciiTheme="minorHAnsi" w:hAnsiTheme="minorHAnsi" w:cs="Arial"/>
          <w:sz w:val="22"/>
          <w:szCs w:val="22"/>
        </w:rPr>
      </w:pPr>
    </w:p>
    <w:p w14:paraId="176F2DFD" w14:textId="77777777" w:rsidR="000D2FFE" w:rsidRPr="00543AD5" w:rsidRDefault="000D2FFE" w:rsidP="000D2FFE">
      <w:pPr>
        <w:jc w:val="both"/>
        <w:rPr>
          <w:rFonts w:asciiTheme="minorHAnsi" w:hAnsiTheme="minorHAnsi" w:cs="Arial"/>
          <w:sz w:val="22"/>
          <w:szCs w:val="22"/>
        </w:rPr>
      </w:pPr>
      <w:r w:rsidRPr="00543AD5">
        <w:rPr>
          <w:rFonts w:asciiTheme="minorHAnsi" w:hAnsiTheme="minorHAnsi" w:cs="Arial"/>
          <w:sz w:val="22"/>
          <w:szCs w:val="22"/>
        </w:rPr>
        <w:t>All publicity, public consultation, press releases and other public dissemination related to these projects need to refer directly to the NTA’s funding.  The specific prior requirements for signage, logos, etc. should be discussed with the NTA at the</w:t>
      </w:r>
      <w:r w:rsidRPr="006E6A29">
        <w:rPr>
          <w:rFonts w:asciiTheme="minorHAnsi" w:hAnsiTheme="minorHAnsi" w:cs="Arial"/>
          <w:sz w:val="22"/>
          <w:szCs w:val="22"/>
        </w:rPr>
        <w:t xml:space="preserve"> regular</w:t>
      </w:r>
      <w:r w:rsidRPr="00543AD5">
        <w:rPr>
          <w:rFonts w:asciiTheme="minorHAnsi" w:hAnsiTheme="minorHAnsi" w:cs="Arial"/>
          <w:sz w:val="22"/>
          <w:szCs w:val="22"/>
        </w:rPr>
        <w:t xml:space="preserve"> meetings, before engaging in publicity. </w:t>
      </w:r>
    </w:p>
    <w:p w14:paraId="1F440AC5" w14:textId="77777777" w:rsidR="000D2FFE" w:rsidRPr="00543AD5" w:rsidRDefault="000D2FFE" w:rsidP="000D2FFE">
      <w:pPr>
        <w:jc w:val="both"/>
        <w:rPr>
          <w:rFonts w:asciiTheme="minorHAnsi" w:hAnsiTheme="minorHAnsi" w:cs="Arial"/>
          <w:sz w:val="22"/>
          <w:szCs w:val="22"/>
        </w:rPr>
      </w:pPr>
    </w:p>
    <w:p w14:paraId="105DE277" w14:textId="77397CA4" w:rsidR="000D2FFE" w:rsidRDefault="000D2FFE" w:rsidP="000D2FFE">
      <w:pPr>
        <w:jc w:val="both"/>
        <w:rPr>
          <w:rFonts w:asciiTheme="minorHAnsi" w:hAnsiTheme="minorHAnsi" w:cs="Arial"/>
          <w:sz w:val="22"/>
          <w:szCs w:val="22"/>
        </w:rPr>
      </w:pPr>
      <w:r w:rsidRPr="00543AD5">
        <w:rPr>
          <w:rFonts w:asciiTheme="minorHAnsi" w:hAnsiTheme="minorHAnsi" w:cs="Arial"/>
          <w:sz w:val="22"/>
          <w:szCs w:val="22"/>
        </w:rPr>
        <w:t xml:space="preserve">No press releases should be </w:t>
      </w:r>
      <w:r w:rsidR="00340C45" w:rsidRPr="00543AD5">
        <w:rPr>
          <w:rFonts w:asciiTheme="minorHAnsi" w:hAnsiTheme="minorHAnsi" w:cs="Arial"/>
          <w:sz w:val="22"/>
          <w:szCs w:val="22"/>
        </w:rPr>
        <w:t>issued,</w:t>
      </w:r>
      <w:r w:rsidRPr="00543AD5">
        <w:rPr>
          <w:rFonts w:asciiTheme="minorHAnsi" w:hAnsiTheme="minorHAnsi" w:cs="Arial"/>
          <w:sz w:val="22"/>
          <w:szCs w:val="22"/>
        </w:rPr>
        <w:t xml:space="preserve"> or publicity/commemorative events held in relation to NTA funded schemes without the detail of such press release or publicity/commemorative event being agreed in advance with the NTA.</w:t>
      </w:r>
    </w:p>
    <w:p w14:paraId="669B0900" w14:textId="4142522E" w:rsidR="00AB3274" w:rsidRDefault="00AB3274" w:rsidP="0083120D">
      <w:pPr>
        <w:jc w:val="both"/>
        <w:rPr>
          <w:rFonts w:asciiTheme="minorHAnsi" w:hAnsiTheme="minorHAnsi" w:cs="Arial"/>
          <w:sz w:val="22"/>
          <w:szCs w:val="22"/>
        </w:rPr>
      </w:pPr>
    </w:p>
    <w:p w14:paraId="3F5DEF12" w14:textId="77777777" w:rsidR="00C658A6" w:rsidRPr="00186270" w:rsidRDefault="00C658A6" w:rsidP="00C658A6">
      <w:pPr>
        <w:pStyle w:val="ListParagraph"/>
        <w:numPr>
          <w:ilvl w:val="0"/>
          <w:numId w:val="11"/>
        </w:numPr>
        <w:jc w:val="both"/>
        <w:rPr>
          <w:rFonts w:asciiTheme="minorHAnsi" w:hAnsiTheme="minorHAnsi" w:cs="Arial"/>
          <w:b/>
          <w:sz w:val="22"/>
          <w:szCs w:val="22"/>
          <w:u w:val="single"/>
        </w:rPr>
      </w:pPr>
      <w:r w:rsidRPr="00186270">
        <w:rPr>
          <w:rFonts w:asciiTheme="minorHAnsi" w:hAnsiTheme="minorHAnsi" w:cs="Arial"/>
          <w:b/>
          <w:sz w:val="22"/>
          <w:szCs w:val="22"/>
          <w:u w:val="single"/>
        </w:rPr>
        <w:t xml:space="preserve">Audit Requirements </w:t>
      </w:r>
    </w:p>
    <w:p w14:paraId="11A955A4" w14:textId="77777777" w:rsidR="00C658A6" w:rsidRPr="00186270" w:rsidRDefault="00C658A6" w:rsidP="00C658A6">
      <w:pPr>
        <w:jc w:val="both"/>
        <w:rPr>
          <w:rFonts w:asciiTheme="minorHAnsi" w:hAnsiTheme="minorHAnsi" w:cs="Arial"/>
          <w:sz w:val="22"/>
          <w:szCs w:val="22"/>
        </w:rPr>
      </w:pPr>
    </w:p>
    <w:p w14:paraId="28472EB9" w14:textId="775FB50A" w:rsidR="00C658A6" w:rsidRPr="00186270" w:rsidRDefault="6AB97730" w:rsidP="2F674296">
      <w:pPr>
        <w:jc w:val="both"/>
        <w:rPr>
          <w:rFonts w:asciiTheme="minorHAnsi" w:hAnsiTheme="minorHAnsi" w:cs="Arial"/>
          <w:sz w:val="22"/>
          <w:szCs w:val="22"/>
        </w:rPr>
      </w:pPr>
      <w:r w:rsidRPr="11ADA331">
        <w:rPr>
          <w:rFonts w:asciiTheme="minorHAnsi" w:hAnsiTheme="minorHAnsi" w:cs="Arial"/>
          <w:sz w:val="22"/>
          <w:szCs w:val="22"/>
        </w:rPr>
        <w:t xml:space="preserve">The </w:t>
      </w:r>
      <w:r w:rsidR="063EBDF4" w:rsidRPr="11ADA331">
        <w:rPr>
          <w:rFonts w:asciiTheme="minorHAnsi" w:hAnsiTheme="minorHAnsi" w:cs="Arial"/>
          <w:sz w:val="22"/>
          <w:szCs w:val="22"/>
        </w:rPr>
        <w:t>accuracy of</w:t>
      </w:r>
      <w:r w:rsidR="5039340F" w:rsidRPr="11ADA331">
        <w:rPr>
          <w:rFonts w:asciiTheme="minorHAnsi" w:hAnsiTheme="minorHAnsi" w:cs="Arial"/>
          <w:sz w:val="22"/>
          <w:szCs w:val="22"/>
        </w:rPr>
        <w:t xml:space="preserve"> all </w:t>
      </w:r>
      <w:r w:rsidR="6AF15301" w:rsidRPr="11ADA331">
        <w:rPr>
          <w:rFonts w:asciiTheme="minorHAnsi" w:hAnsiTheme="minorHAnsi" w:cs="Arial"/>
          <w:sz w:val="22"/>
          <w:szCs w:val="22"/>
        </w:rPr>
        <w:t>figures submitted</w:t>
      </w:r>
      <w:r w:rsidR="00C658A6" w:rsidRPr="11ADA331">
        <w:rPr>
          <w:rFonts w:asciiTheme="minorHAnsi" w:hAnsiTheme="minorHAnsi" w:cs="Arial"/>
          <w:sz w:val="22"/>
          <w:szCs w:val="22"/>
        </w:rPr>
        <w:t xml:space="preserve"> </w:t>
      </w:r>
      <w:r w:rsidR="2BFEE263" w:rsidRPr="11ADA331">
        <w:rPr>
          <w:rFonts w:asciiTheme="minorHAnsi" w:hAnsiTheme="minorHAnsi" w:cs="Arial"/>
          <w:sz w:val="22"/>
          <w:szCs w:val="22"/>
        </w:rPr>
        <w:t xml:space="preserve">by </w:t>
      </w:r>
      <w:r w:rsidR="0029503E">
        <w:rPr>
          <w:rFonts w:asciiTheme="minorHAnsi" w:hAnsiTheme="minorHAnsi" w:cs="Arial"/>
          <w:sz w:val="22"/>
          <w:szCs w:val="22"/>
        </w:rPr>
        <w:t>successful applicants</w:t>
      </w:r>
      <w:r w:rsidR="42A67985" w:rsidRPr="11ADA331">
        <w:rPr>
          <w:rFonts w:asciiTheme="minorHAnsi" w:hAnsiTheme="minorHAnsi" w:cs="Arial"/>
          <w:sz w:val="22"/>
          <w:szCs w:val="22"/>
        </w:rPr>
        <w:t xml:space="preserve"> e.g.</w:t>
      </w:r>
      <w:r w:rsidR="00C658A6" w:rsidRPr="11ADA331">
        <w:rPr>
          <w:rFonts w:asciiTheme="minorHAnsi" w:hAnsiTheme="minorHAnsi" w:cs="Arial"/>
          <w:sz w:val="22"/>
          <w:szCs w:val="22"/>
        </w:rPr>
        <w:t xml:space="preserve">, </w:t>
      </w:r>
      <w:r w:rsidR="1B4EF664" w:rsidRPr="11ADA331">
        <w:rPr>
          <w:rFonts w:asciiTheme="minorHAnsi" w:hAnsiTheme="minorHAnsi" w:cs="Arial"/>
          <w:sz w:val="22"/>
          <w:szCs w:val="22"/>
        </w:rPr>
        <w:t>grant claims</w:t>
      </w:r>
      <w:r w:rsidR="00C658A6" w:rsidRPr="11ADA331">
        <w:rPr>
          <w:rFonts w:asciiTheme="minorHAnsi" w:hAnsiTheme="minorHAnsi" w:cs="Arial"/>
          <w:sz w:val="22"/>
          <w:szCs w:val="22"/>
        </w:rPr>
        <w:t xml:space="preserve">, </w:t>
      </w:r>
      <w:r w:rsidR="6574779F" w:rsidRPr="11ADA331">
        <w:rPr>
          <w:rFonts w:asciiTheme="minorHAnsi" w:hAnsiTheme="minorHAnsi" w:cs="Arial"/>
          <w:sz w:val="22"/>
          <w:szCs w:val="22"/>
        </w:rPr>
        <w:t xml:space="preserve">output data, </w:t>
      </w:r>
      <w:r w:rsidR="1D898AD9" w:rsidRPr="11ADA331">
        <w:rPr>
          <w:rFonts w:asciiTheme="minorHAnsi" w:hAnsiTheme="minorHAnsi" w:cs="Arial"/>
          <w:sz w:val="22"/>
          <w:szCs w:val="22"/>
        </w:rPr>
        <w:t>details of</w:t>
      </w:r>
      <w:r w:rsidR="00C658A6" w:rsidRPr="11ADA331">
        <w:rPr>
          <w:rFonts w:asciiTheme="minorHAnsi" w:hAnsiTheme="minorHAnsi" w:cs="Arial"/>
          <w:sz w:val="22"/>
          <w:szCs w:val="22"/>
        </w:rPr>
        <w:t xml:space="preserve"> </w:t>
      </w:r>
      <w:r w:rsidR="2068962B" w:rsidRPr="11ADA331">
        <w:rPr>
          <w:rFonts w:asciiTheme="minorHAnsi" w:hAnsiTheme="minorHAnsi" w:cs="Arial"/>
          <w:sz w:val="22"/>
          <w:szCs w:val="22"/>
        </w:rPr>
        <w:t xml:space="preserve">own </w:t>
      </w:r>
      <w:r w:rsidR="2695812B" w:rsidRPr="11ADA331">
        <w:rPr>
          <w:rFonts w:asciiTheme="minorHAnsi" w:hAnsiTheme="minorHAnsi" w:cs="Arial"/>
          <w:sz w:val="22"/>
          <w:szCs w:val="22"/>
        </w:rPr>
        <w:t>resources expenditure</w:t>
      </w:r>
      <w:r w:rsidR="769D982F" w:rsidRPr="11ADA331">
        <w:rPr>
          <w:rFonts w:asciiTheme="minorHAnsi" w:hAnsiTheme="minorHAnsi" w:cs="Arial"/>
          <w:sz w:val="22"/>
          <w:szCs w:val="22"/>
        </w:rPr>
        <w:t xml:space="preserve"> etc.</w:t>
      </w:r>
      <w:r w:rsidR="213BF6D3" w:rsidRPr="11ADA331">
        <w:rPr>
          <w:rFonts w:asciiTheme="minorHAnsi" w:hAnsiTheme="minorHAnsi" w:cs="Arial"/>
          <w:sz w:val="22"/>
          <w:szCs w:val="22"/>
        </w:rPr>
        <w:t>, is</w:t>
      </w:r>
      <w:r w:rsidR="00C658A6" w:rsidRPr="11ADA331">
        <w:rPr>
          <w:rFonts w:asciiTheme="minorHAnsi" w:hAnsiTheme="minorHAnsi" w:cs="Arial"/>
          <w:sz w:val="22"/>
          <w:szCs w:val="22"/>
        </w:rPr>
        <w:t xml:space="preserve"> of </w:t>
      </w:r>
      <w:r w:rsidR="35B5FDC3" w:rsidRPr="11ADA331">
        <w:rPr>
          <w:rFonts w:asciiTheme="minorHAnsi" w:hAnsiTheme="minorHAnsi" w:cs="Arial"/>
          <w:sz w:val="22"/>
          <w:szCs w:val="22"/>
        </w:rPr>
        <w:t xml:space="preserve">the </w:t>
      </w:r>
      <w:r w:rsidR="5798F176" w:rsidRPr="11ADA331">
        <w:rPr>
          <w:rFonts w:asciiTheme="minorHAnsi" w:hAnsiTheme="minorHAnsi" w:cs="Arial"/>
          <w:sz w:val="22"/>
          <w:szCs w:val="22"/>
        </w:rPr>
        <w:t>utmost importance</w:t>
      </w:r>
      <w:r w:rsidR="00C658A6" w:rsidRPr="11ADA331">
        <w:rPr>
          <w:rFonts w:asciiTheme="minorHAnsi" w:hAnsiTheme="minorHAnsi" w:cs="Arial"/>
          <w:sz w:val="22"/>
          <w:szCs w:val="22"/>
        </w:rPr>
        <w:t>.   These figures are used in providing progress reports for the Department of Transport, and others, and are also subject to audit</w:t>
      </w:r>
      <w:r w:rsidR="14D29AD1" w:rsidRPr="11ADA331">
        <w:rPr>
          <w:rFonts w:asciiTheme="minorHAnsi" w:hAnsiTheme="minorHAnsi" w:cs="Arial"/>
          <w:sz w:val="22"/>
          <w:szCs w:val="22"/>
        </w:rPr>
        <w:t>.</w:t>
      </w:r>
    </w:p>
    <w:p w14:paraId="4DD8473F" w14:textId="77777777" w:rsidR="00C658A6" w:rsidRPr="00186270" w:rsidRDefault="00C658A6" w:rsidP="00C658A6">
      <w:pPr>
        <w:jc w:val="both"/>
        <w:rPr>
          <w:rFonts w:asciiTheme="minorHAnsi" w:hAnsiTheme="minorHAnsi" w:cs="Arial"/>
          <w:sz w:val="22"/>
          <w:szCs w:val="22"/>
        </w:rPr>
      </w:pPr>
      <w:r w:rsidRPr="00186270">
        <w:rPr>
          <w:rFonts w:asciiTheme="minorHAnsi" w:hAnsiTheme="minorHAnsi" w:cs="Arial"/>
          <w:sz w:val="22"/>
          <w:szCs w:val="22"/>
        </w:rPr>
        <w:t xml:space="preserve"> </w:t>
      </w:r>
    </w:p>
    <w:p w14:paraId="7D322622" w14:textId="2D1E1183" w:rsidR="00C658A6" w:rsidRDefault="578E2536" w:rsidP="2F674296">
      <w:pPr>
        <w:jc w:val="both"/>
        <w:rPr>
          <w:rFonts w:asciiTheme="minorHAnsi" w:hAnsiTheme="minorHAnsi" w:cs="Arial"/>
          <w:sz w:val="22"/>
          <w:szCs w:val="22"/>
        </w:rPr>
      </w:pPr>
      <w:r w:rsidRPr="11ADA331">
        <w:rPr>
          <w:rFonts w:asciiTheme="minorHAnsi" w:hAnsiTheme="minorHAnsi" w:cs="Arial"/>
          <w:sz w:val="22"/>
          <w:szCs w:val="22"/>
        </w:rPr>
        <w:t>T</w:t>
      </w:r>
      <w:r w:rsidR="6F83ED51" w:rsidRPr="11ADA331">
        <w:rPr>
          <w:rFonts w:asciiTheme="minorHAnsi" w:hAnsiTheme="minorHAnsi" w:cs="Arial"/>
          <w:sz w:val="22"/>
          <w:szCs w:val="22"/>
        </w:rPr>
        <w:t>he</w:t>
      </w:r>
      <w:r w:rsidR="00C658A6" w:rsidRPr="11ADA331">
        <w:rPr>
          <w:rFonts w:asciiTheme="minorHAnsi" w:hAnsiTheme="minorHAnsi" w:cs="Arial"/>
          <w:sz w:val="22"/>
          <w:szCs w:val="22"/>
        </w:rPr>
        <w:t xml:space="preserve"> </w:t>
      </w:r>
      <w:r w:rsidR="74024C56" w:rsidRPr="11ADA331">
        <w:rPr>
          <w:rFonts w:asciiTheme="minorHAnsi" w:hAnsiTheme="minorHAnsi" w:cs="Arial"/>
          <w:sz w:val="22"/>
          <w:szCs w:val="22"/>
        </w:rPr>
        <w:t>NTA</w:t>
      </w:r>
      <w:r w:rsidR="00C658A6" w:rsidRPr="11ADA331">
        <w:rPr>
          <w:rFonts w:asciiTheme="minorHAnsi" w:hAnsiTheme="minorHAnsi" w:cs="Arial"/>
          <w:sz w:val="22"/>
          <w:szCs w:val="22"/>
        </w:rPr>
        <w:t xml:space="preserve"> </w:t>
      </w:r>
      <w:r w:rsidR="5DD54221" w:rsidRPr="11ADA331">
        <w:rPr>
          <w:rFonts w:asciiTheme="minorHAnsi" w:hAnsiTheme="minorHAnsi" w:cs="Arial"/>
          <w:sz w:val="22"/>
          <w:szCs w:val="22"/>
        </w:rPr>
        <w:t>can at</w:t>
      </w:r>
      <w:r w:rsidR="00C658A6" w:rsidRPr="11ADA331">
        <w:rPr>
          <w:rFonts w:asciiTheme="minorHAnsi" w:hAnsiTheme="minorHAnsi" w:cs="Arial"/>
          <w:sz w:val="22"/>
          <w:szCs w:val="22"/>
        </w:rPr>
        <w:t xml:space="preserve"> </w:t>
      </w:r>
      <w:r w:rsidR="30AA2D1A" w:rsidRPr="11ADA331">
        <w:rPr>
          <w:rFonts w:asciiTheme="minorHAnsi" w:hAnsiTheme="minorHAnsi" w:cs="Arial"/>
          <w:sz w:val="22"/>
          <w:szCs w:val="22"/>
        </w:rPr>
        <w:t>any time carry</w:t>
      </w:r>
      <w:r w:rsidR="00C658A6" w:rsidRPr="11ADA331">
        <w:rPr>
          <w:rFonts w:asciiTheme="minorHAnsi" w:hAnsiTheme="minorHAnsi" w:cs="Arial"/>
          <w:sz w:val="22"/>
          <w:szCs w:val="22"/>
        </w:rPr>
        <w:t xml:space="preserve"> </w:t>
      </w:r>
      <w:r w:rsidR="712748C5" w:rsidRPr="11ADA331">
        <w:rPr>
          <w:rFonts w:asciiTheme="minorHAnsi" w:hAnsiTheme="minorHAnsi" w:cs="Arial"/>
          <w:sz w:val="22"/>
          <w:szCs w:val="22"/>
        </w:rPr>
        <w:t xml:space="preserve">out either </w:t>
      </w:r>
      <w:r w:rsidR="27B19F87" w:rsidRPr="11ADA331">
        <w:rPr>
          <w:rFonts w:asciiTheme="minorHAnsi" w:hAnsiTheme="minorHAnsi" w:cs="Arial"/>
          <w:sz w:val="22"/>
          <w:szCs w:val="22"/>
        </w:rPr>
        <w:t>a full</w:t>
      </w:r>
      <w:r w:rsidR="00C658A6" w:rsidRPr="11ADA331">
        <w:rPr>
          <w:rFonts w:asciiTheme="minorHAnsi" w:hAnsiTheme="minorHAnsi" w:cs="Arial"/>
          <w:sz w:val="22"/>
          <w:szCs w:val="22"/>
        </w:rPr>
        <w:t xml:space="preserve"> </w:t>
      </w:r>
      <w:r w:rsidR="6AEEF4EF" w:rsidRPr="11ADA331">
        <w:rPr>
          <w:rFonts w:asciiTheme="minorHAnsi" w:hAnsiTheme="minorHAnsi" w:cs="Arial"/>
          <w:sz w:val="22"/>
          <w:szCs w:val="22"/>
        </w:rPr>
        <w:t>onsite spot</w:t>
      </w:r>
      <w:r w:rsidR="00C658A6" w:rsidRPr="11ADA331">
        <w:rPr>
          <w:rFonts w:asciiTheme="minorHAnsi" w:hAnsiTheme="minorHAnsi" w:cs="Arial"/>
          <w:sz w:val="22"/>
          <w:szCs w:val="22"/>
        </w:rPr>
        <w:t>-check or a desk-check on active travel expenditure claimed.</w:t>
      </w:r>
    </w:p>
    <w:p w14:paraId="28577CDD" w14:textId="77777777" w:rsidR="00C658A6" w:rsidRPr="00543AD5" w:rsidRDefault="00C658A6" w:rsidP="0083120D">
      <w:pPr>
        <w:jc w:val="both"/>
        <w:rPr>
          <w:rFonts w:asciiTheme="minorHAnsi" w:hAnsiTheme="minorHAnsi" w:cs="Arial"/>
          <w:sz w:val="22"/>
          <w:szCs w:val="22"/>
        </w:rPr>
      </w:pPr>
    </w:p>
    <w:p w14:paraId="70FBB268" w14:textId="77777777" w:rsidR="00597D10" w:rsidRDefault="00597D10" w:rsidP="00597D10">
      <w:pPr>
        <w:pStyle w:val="ListParagraph"/>
        <w:ind w:left="360"/>
        <w:jc w:val="both"/>
        <w:rPr>
          <w:rFonts w:asciiTheme="minorHAnsi" w:hAnsiTheme="minorHAnsi" w:cs="Arial"/>
          <w:b/>
          <w:sz w:val="22"/>
          <w:szCs w:val="22"/>
          <w:u w:val="single"/>
        </w:rPr>
      </w:pPr>
    </w:p>
    <w:p w14:paraId="13360FBB" w14:textId="65CFD3C2" w:rsidR="00082B5D" w:rsidRPr="00543AD5" w:rsidRDefault="00082B5D" w:rsidP="00082B5D">
      <w:pPr>
        <w:pStyle w:val="ListParagraph"/>
        <w:numPr>
          <w:ilvl w:val="0"/>
          <w:numId w:val="11"/>
        </w:numPr>
        <w:jc w:val="both"/>
        <w:rPr>
          <w:rFonts w:asciiTheme="minorHAnsi" w:hAnsiTheme="minorHAnsi" w:cs="Arial"/>
          <w:b/>
          <w:sz w:val="22"/>
          <w:szCs w:val="22"/>
          <w:u w:val="single"/>
        </w:rPr>
      </w:pPr>
      <w:r w:rsidRPr="00543AD5">
        <w:rPr>
          <w:rFonts w:asciiTheme="minorHAnsi" w:hAnsiTheme="minorHAnsi" w:cs="Arial"/>
          <w:b/>
          <w:sz w:val="22"/>
          <w:szCs w:val="22"/>
          <w:u w:val="single"/>
        </w:rPr>
        <w:t xml:space="preserve">Contacts </w:t>
      </w:r>
    </w:p>
    <w:p w14:paraId="1C0640F1" w14:textId="77777777" w:rsidR="00082B5D" w:rsidRPr="00543AD5" w:rsidRDefault="00082B5D" w:rsidP="00082B5D">
      <w:pPr>
        <w:jc w:val="both"/>
        <w:rPr>
          <w:rFonts w:asciiTheme="minorHAnsi" w:hAnsiTheme="minorHAnsi" w:cs="Arial"/>
          <w:sz w:val="22"/>
          <w:szCs w:val="22"/>
        </w:rPr>
      </w:pPr>
    </w:p>
    <w:p w14:paraId="4336F936" w14:textId="2F8996AB" w:rsidR="00082B5D" w:rsidRPr="00FB70B4" w:rsidRDefault="00400537" w:rsidP="70F3B9E3">
      <w:pPr>
        <w:jc w:val="both"/>
        <w:rPr>
          <w:rFonts w:asciiTheme="minorHAnsi" w:hAnsiTheme="minorHAnsi" w:cs="Arial"/>
          <w:sz w:val="22"/>
          <w:szCs w:val="22"/>
        </w:rPr>
      </w:pPr>
      <w:r w:rsidRPr="00FB70B4">
        <w:rPr>
          <w:rFonts w:asciiTheme="minorHAnsi" w:hAnsiTheme="minorHAnsi" w:cs="Arial"/>
          <w:sz w:val="22"/>
          <w:szCs w:val="22"/>
        </w:rPr>
        <w:t xml:space="preserve">Applicants should </w:t>
      </w:r>
      <w:r w:rsidR="00EB5645" w:rsidRPr="00FB70B4">
        <w:rPr>
          <w:rFonts w:asciiTheme="minorHAnsi" w:hAnsiTheme="minorHAnsi" w:cs="Arial"/>
          <w:sz w:val="22"/>
          <w:szCs w:val="22"/>
        </w:rPr>
        <w:t xml:space="preserve">send their completed applications to </w:t>
      </w:r>
      <w:hyperlink r:id="rId15" w:history="1">
        <w:r w:rsidR="00072C74" w:rsidRPr="00FB70B4">
          <w:rPr>
            <w:rStyle w:val="Hyperlink"/>
            <w:rFonts w:asciiTheme="minorHAnsi" w:hAnsiTheme="minorHAnsi" w:cs="Arial"/>
            <w:sz w:val="22"/>
            <w:szCs w:val="22"/>
          </w:rPr>
          <w:t>info@nationaltransport.ie</w:t>
        </w:r>
      </w:hyperlink>
      <w:r w:rsidR="00EB5645" w:rsidRPr="00FB70B4">
        <w:rPr>
          <w:rFonts w:asciiTheme="minorHAnsi" w:hAnsiTheme="minorHAnsi" w:cs="Arial"/>
          <w:sz w:val="22"/>
          <w:szCs w:val="22"/>
        </w:rPr>
        <w:t xml:space="preserve"> </w:t>
      </w:r>
    </w:p>
    <w:p w14:paraId="0170EC82" w14:textId="77777777" w:rsidR="00731B8A" w:rsidRPr="00FB70B4" w:rsidRDefault="00731B8A" w:rsidP="70F3B9E3">
      <w:pPr>
        <w:jc w:val="both"/>
        <w:rPr>
          <w:rFonts w:asciiTheme="minorHAnsi" w:hAnsiTheme="minorHAnsi" w:cs="Arial"/>
          <w:sz w:val="22"/>
          <w:szCs w:val="22"/>
        </w:rPr>
      </w:pPr>
    </w:p>
    <w:p w14:paraId="52AE34C0" w14:textId="25C18C47" w:rsidR="00731B8A" w:rsidRPr="00FB70B4" w:rsidRDefault="00731B8A" w:rsidP="70F3B9E3">
      <w:pPr>
        <w:jc w:val="both"/>
        <w:rPr>
          <w:rFonts w:asciiTheme="minorHAnsi" w:hAnsiTheme="minorHAnsi" w:cs="Arial"/>
          <w:sz w:val="22"/>
          <w:szCs w:val="22"/>
        </w:rPr>
      </w:pPr>
      <w:r w:rsidRPr="00FB70B4">
        <w:rPr>
          <w:rFonts w:asciiTheme="minorHAnsi" w:hAnsiTheme="minorHAnsi" w:cs="Arial"/>
          <w:sz w:val="22"/>
          <w:szCs w:val="22"/>
        </w:rPr>
        <w:t xml:space="preserve">For queries related to this </w:t>
      </w:r>
      <w:r w:rsidR="00274C47" w:rsidRPr="00FB70B4">
        <w:rPr>
          <w:rFonts w:asciiTheme="minorHAnsi" w:hAnsiTheme="minorHAnsi" w:cs="Arial"/>
          <w:sz w:val="22"/>
          <w:szCs w:val="22"/>
        </w:rPr>
        <w:t xml:space="preserve">fund please contact </w:t>
      </w:r>
      <w:hyperlink r:id="rId16" w:history="1">
        <w:r w:rsidR="00072C74" w:rsidRPr="00FB70B4">
          <w:rPr>
            <w:rStyle w:val="Hyperlink"/>
            <w:rFonts w:asciiTheme="minorHAnsi" w:hAnsiTheme="minorHAnsi" w:cs="Arial"/>
            <w:sz w:val="22"/>
            <w:szCs w:val="22"/>
          </w:rPr>
          <w:t>info@nationaltransport.ie</w:t>
        </w:r>
      </w:hyperlink>
    </w:p>
    <w:p w14:paraId="2F035287" w14:textId="77777777" w:rsidR="00A14A84" w:rsidRPr="00FB70B4" w:rsidRDefault="00A14A84" w:rsidP="00082B5D">
      <w:pPr>
        <w:jc w:val="both"/>
        <w:rPr>
          <w:rFonts w:asciiTheme="minorHAnsi" w:hAnsiTheme="minorHAnsi" w:cs="Arial"/>
          <w:sz w:val="22"/>
          <w:szCs w:val="22"/>
        </w:rPr>
      </w:pPr>
    </w:p>
    <w:p w14:paraId="19A07097" w14:textId="77777777" w:rsidR="00082B5D" w:rsidRPr="00FB70B4" w:rsidRDefault="00082B5D" w:rsidP="00082B5D">
      <w:pPr>
        <w:jc w:val="both"/>
        <w:rPr>
          <w:rFonts w:asciiTheme="minorHAnsi" w:hAnsiTheme="minorHAnsi" w:cs="Arial"/>
          <w:sz w:val="22"/>
          <w:szCs w:val="22"/>
        </w:rPr>
      </w:pPr>
    </w:p>
    <w:p w14:paraId="5C48DFC0" w14:textId="7F227B27" w:rsidR="00D25405" w:rsidRDefault="00125002" w:rsidP="00082B5D">
      <w:pPr>
        <w:jc w:val="both"/>
        <w:rPr>
          <w:rFonts w:asciiTheme="minorHAnsi" w:hAnsiTheme="minorHAnsi" w:cs="Arial"/>
          <w:sz w:val="22"/>
          <w:szCs w:val="22"/>
        </w:rPr>
      </w:pPr>
      <w:r w:rsidRPr="00FB70B4">
        <w:rPr>
          <w:rFonts w:asciiTheme="minorHAnsi" w:hAnsiTheme="minorHAnsi" w:cs="Arial"/>
          <w:sz w:val="22"/>
          <w:szCs w:val="22"/>
        </w:rPr>
        <w:t xml:space="preserve">Applications for funding will open on </w:t>
      </w:r>
      <w:r w:rsidR="00072C74" w:rsidRPr="00FB70B4">
        <w:rPr>
          <w:rFonts w:asciiTheme="minorHAnsi" w:hAnsiTheme="minorHAnsi" w:cs="Arial"/>
          <w:sz w:val="22"/>
          <w:szCs w:val="22"/>
        </w:rPr>
        <w:t>Wednesday 30</w:t>
      </w:r>
      <w:r w:rsidR="00072C74" w:rsidRPr="00FB70B4">
        <w:rPr>
          <w:rFonts w:asciiTheme="minorHAnsi" w:hAnsiTheme="minorHAnsi" w:cs="Arial"/>
          <w:sz w:val="22"/>
          <w:szCs w:val="22"/>
          <w:vertAlign w:val="superscript"/>
        </w:rPr>
        <w:t>th</w:t>
      </w:r>
      <w:r w:rsidR="00072C74" w:rsidRPr="00FB70B4">
        <w:rPr>
          <w:rFonts w:asciiTheme="minorHAnsi" w:hAnsiTheme="minorHAnsi" w:cs="Arial"/>
          <w:sz w:val="22"/>
          <w:szCs w:val="22"/>
        </w:rPr>
        <w:t xml:space="preserve"> September 2026</w:t>
      </w:r>
      <w:r w:rsidRPr="00FB70B4">
        <w:rPr>
          <w:rFonts w:asciiTheme="minorHAnsi" w:hAnsiTheme="minorHAnsi" w:cs="Arial"/>
          <w:sz w:val="22"/>
          <w:szCs w:val="22"/>
        </w:rPr>
        <w:t xml:space="preserve"> and close on </w:t>
      </w:r>
      <w:r w:rsidR="00072C74" w:rsidRPr="00FB70B4">
        <w:rPr>
          <w:rFonts w:asciiTheme="minorHAnsi" w:hAnsiTheme="minorHAnsi" w:cs="Arial"/>
          <w:sz w:val="22"/>
          <w:szCs w:val="22"/>
        </w:rPr>
        <w:t>Wednesday 11</w:t>
      </w:r>
      <w:r w:rsidR="00072C74" w:rsidRPr="00FB70B4">
        <w:rPr>
          <w:rFonts w:asciiTheme="minorHAnsi" w:hAnsiTheme="minorHAnsi" w:cs="Arial"/>
          <w:sz w:val="22"/>
          <w:szCs w:val="22"/>
          <w:vertAlign w:val="superscript"/>
        </w:rPr>
        <w:t>th</w:t>
      </w:r>
      <w:r w:rsidR="00072C74" w:rsidRPr="00FB70B4">
        <w:rPr>
          <w:rFonts w:asciiTheme="minorHAnsi" w:hAnsiTheme="minorHAnsi" w:cs="Arial"/>
          <w:sz w:val="22"/>
          <w:szCs w:val="22"/>
        </w:rPr>
        <w:t xml:space="preserve"> November 2026 </w:t>
      </w:r>
      <w:r w:rsidR="00B57DE9" w:rsidRPr="00FB70B4">
        <w:rPr>
          <w:rFonts w:asciiTheme="minorHAnsi" w:hAnsiTheme="minorHAnsi" w:cs="Arial"/>
          <w:sz w:val="22"/>
          <w:szCs w:val="22"/>
        </w:rPr>
        <w:t>(6 weeks aft</w:t>
      </w:r>
      <w:r w:rsidR="00FD16BC" w:rsidRPr="00FB70B4">
        <w:rPr>
          <w:rFonts w:asciiTheme="minorHAnsi" w:hAnsiTheme="minorHAnsi" w:cs="Arial"/>
          <w:sz w:val="22"/>
          <w:szCs w:val="22"/>
        </w:rPr>
        <w:t>er start date)</w:t>
      </w:r>
      <w:r w:rsidRPr="00FB70B4">
        <w:rPr>
          <w:rFonts w:asciiTheme="minorHAnsi" w:hAnsiTheme="minorHAnsi" w:cs="Arial"/>
          <w:sz w:val="22"/>
          <w:szCs w:val="22"/>
        </w:rPr>
        <w:t xml:space="preserve">. Decisions </w:t>
      </w:r>
      <w:r w:rsidR="0064357D" w:rsidRPr="00FB70B4">
        <w:rPr>
          <w:rFonts w:asciiTheme="minorHAnsi" w:hAnsiTheme="minorHAnsi" w:cs="Arial"/>
          <w:sz w:val="22"/>
          <w:szCs w:val="22"/>
        </w:rPr>
        <w:t xml:space="preserve">on applications will be made </w:t>
      </w:r>
      <w:r w:rsidR="00FD16BC" w:rsidRPr="00FB70B4">
        <w:rPr>
          <w:rFonts w:asciiTheme="minorHAnsi" w:hAnsiTheme="minorHAnsi" w:cs="Arial"/>
          <w:sz w:val="22"/>
          <w:szCs w:val="22"/>
        </w:rPr>
        <w:t>in November/ December 2026</w:t>
      </w:r>
      <w:r w:rsidR="0064357D">
        <w:rPr>
          <w:rFonts w:asciiTheme="minorHAnsi" w:hAnsiTheme="minorHAnsi" w:cs="Arial"/>
          <w:sz w:val="22"/>
          <w:szCs w:val="22"/>
        </w:rPr>
        <w:t xml:space="preserve"> </w:t>
      </w:r>
    </w:p>
    <w:p w14:paraId="58B6BBF2" w14:textId="77777777" w:rsidR="00DF0343" w:rsidRDefault="00DF0343" w:rsidP="00082B5D">
      <w:pPr>
        <w:jc w:val="both"/>
        <w:rPr>
          <w:rFonts w:asciiTheme="minorHAnsi" w:hAnsiTheme="minorHAnsi" w:cs="Arial"/>
          <w:sz w:val="22"/>
          <w:szCs w:val="22"/>
        </w:rPr>
      </w:pPr>
    </w:p>
    <w:p w14:paraId="5B35F584" w14:textId="77777777" w:rsidR="00DF0343" w:rsidRDefault="00DF0343" w:rsidP="00082B5D">
      <w:pPr>
        <w:jc w:val="both"/>
        <w:rPr>
          <w:rFonts w:asciiTheme="minorHAnsi" w:hAnsiTheme="minorHAnsi" w:cs="Arial"/>
          <w:sz w:val="22"/>
          <w:szCs w:val="22"/>
        </w:rPr>
      </w:pPr>
    </w:p>
    <w:p w14:paraId="4F9BCF86" w14:textId="1DF12E9F" w:rsidR="00EC6DD3" w:rsidRDefault="00EC6DD3" w:rsidP="00EC6DD3">
      <w:pPr>
        <w:jc w:val="both"/>
        <w:rPr>
          <w:rFonts w:asciiTheme="minorHAnsi" w:hAnsiTheme="minorHAnsi" w:cs="Arial"/>
          <w:sz w:val="22"/>
          <w:szCs w:val="22"/>
          <w:lang w:val="en-IE"/>
        </w:rPr>
      </w:pPr>
      <w:r w:rsidRPr="00EC6DD3">
        <w:rPr>
          <w:rFonts w:asciiTheme="minorHAnsi" w:hAnsiTheme="minorHAnsi" w:cs="Arial"/>
          <w:b/>
          <w:bCs/>
          <w:noProof/>
          <w:sz w:val="22"/>
          <w:szCs w:val="22"/>
          <w:lang w:val="en-IE"/>
        </w:rPr>
        <w:drawing>
          <wp:anchor distT="0" distB="0" distL="114300" distR="114300" simplePos="0" relativeHeight="251658241" behindDoc="0" locked="0" layoutInCell="1" allowOverlap="1" wp14:anchorId="36FA6FE3" wp14:editId="17CE56B0">
            <wp:simplePos x="0" y="0"/>
            <wp:positionH relativeFrom="column">
              <wp:posOffset>4251960</wp:posOffset>
            </wp:positionH>
            <wp:positionV relativeFrom="paragraph">
              <wp:posOffset>138430</wp:posOffset>
            </wp:positionV>
            <wp:extent cx="1885950" cy="1091565"/>
            <wp:effectExtent l="0" t="0" r="0" b="0"/>
            <wp:wrapNone/>
            <wp:docPr id="5882215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85950" cy="1091565"/>
                    </a:xfrm>
                    <a:prstGeom prst="rect">
                      <a:avLst/>
                    </a:prstGeom>
                    <a:noFill/>
                  </pic:spPr>
                </pic:pic>
              </a:graphicData>
            </a:graphic>
            <wp14:sizeRelH relativeFrom="page">
              <wp14:pctWidth>0</wp14:pctWidth>
            </wp14:sizeRelH>
            <wp14:sizeRelV relativeFrom="page">
              <wp14:pctHeight>0</wp14:pctHeight>
            </wp14:sizeRelV>
          </wp:anchor>
        </w:drawing>
      </w:r>
    </w:p>
    <w:p w14:paraId="4AB490EC" w14:textId="77777777" w:rsidR="008E6F06" w:rsidRPr="00EC6DD3" w:rsidRDefault="008E6F06" w:rsidP="00EC6DD3">
      <w:pPr>
        <w:jc w:val="both"/>
        <w:rPr>
          <w:rFonts w:asciiTheme="minorHAnsi" w:hAnsiTheme="minorHAnsi" w:cs="Arial"/>
          <w:sz w:val="22"/>
          <w:szCs w:val="22"/>
          <w:lang w:val="en-IE"/>
        </w:rPr>
      </w:pPr>
    </w:p>
    <w:p w14:paraId="2775318E" w14:textId="77777777" w:rsidR="00EC6DD3" w:rsidRPr="00EC6DD3" w:rsidRDefault="00EC6DD3" w:rsidP="00EC6DD3">
      <w:pPr>
        <w:jc w:val="both"/>
        <w:rPr>
          <w:rFonts w:asciiTheme="minorHAnsi" w:hAnsiTheme="minorHAnsi" w:cs="Arial"/>
          <w:sz w:val="22"/>
          <w:szCs w:val="22"/>
          <w:lang w:val="en-IE"/>
        </w:rPr>
      </w:pPr>
    </w:p>
    <w:p w14:paraId="55FAE150" w14:textId="77777777" w:rsidR="00EC6DD3" w:rsidRPr="00EC6DD3" w:rsidRDefault="00EC6DD3" w:rsidP="00EC6DD3">
      <w:pPr>
        <w:jc w:val="both"/>
        <w:rPr>
          <w:rFonts w:asciiTheme="minorHAnsi" w:hAnsiTheme="minorHAnsi" w:cs="Arial"/>
          <w:sz w:val="22"/>
          <w:szCs w:val="22"/>
          <w:lang w:val="en-IE"/>
        </w:rPr>
      </w:pPr>
    </w:p>
    <w:p w14:paraId="14A293E8" w14:textId="77777777" w:rsidR="00EC6DD3" w:rsidRPr="00EC6DD3" w:rsidRDefault="00EC6DD3" w:rsidP="00EC6DD3">
      <w:pPr>
        <w:jc w:val="both"/>
        <w:rPr>
          <w:rFonts w:asciiTheme="minorHAnsi" w:hAnsiTheme="minorHAnsi" w:cs="Arial"/>
          <w:sz w:val="22"/>
          <w:szCs w:val="22"/>
          <w:lang w:val="en-IE"/>
        </w:rPr>
      </w:pPr>
    </w:p>
    <w:p w14:paraId="3C10D697" w14:textId="77777777" w:rsidR="00EC6DD3" w:rsidRPr="00EC6DD3" w:rsidRDefault="00EC6DD3" w:rsidP="00EC6DD3">
      <w:pPr>
        <w:jc w:val="both"/>
        <w:rPr>
          <w:rFonts w:asciiTheme="minorHAnsi" w:hAnsiTheme="minorHAnsi" w:cs="Arial"/>
          <w:sz w:val="22"/>
          <w:szCs w:val="22"/>
          <w:lang w:val="en-IE"/>
        </w:rPr>
      </w:pPr>
    </w:p>
    <w:p w14:paraId="6D05383E" w14:textId="77777777" w:rsidR="00EC6DD3" w:rsidRPr="00EC6DD3" w:rsidRDefault="00EC6DD3" w:rsidP="00EC6DD3">
      <w:pPr>
        <w:jc w:val="both"/>
        <w:rPr>
          <w:rFonts w:asciiTheme="minorHAnsi" w:hAnsiTheme="minorHAnsi" w:cs="Arial"/>
          <w:sz w:val="22"/>
          <w:szCs w:val="22"/>
          <w:lang w:val="en-IE"/>
        </w:rPr>
      </w:pPr>
    </w:p>
    <w:p w14:paraId="4CDAD28A" w14:textId="77777777" w:rsidR="00B57DE9" w:rsidRDefault="00B57DE9" w:rsidP="00EC6DD3">
      <w:pPr>
        <w:jc w:val="both"/>
        <w:rPr>
          <w:rFonts w:asciiTheme="minorHAnsi" w:hAnsiTheme="minorHAnsi" w:cs="Arial"/>
          <w:b/>
          <w:bCs/>
          <w:sz w:val="22"/>
          <w:szCs w:val="22"/>
          <w:lang w:val="en-IE"/>
        </w:rPr>
      </w:pPr>
    </w:p>
    <w:p w14:paraId="03A4CABC" w14:textId="77777777" w:rsidR="00B57DE9" w:rsidRDefault="00B57DE9" w:rsidP="00EC6DD3">
      <w:pPr>
        <w:jc w:val="both"/>
        <w:rPr>
          <w:rFonts w:asciiTheme="minorHAnsi" w:hAnsiTheme="minorHAnsi" w:cs="Arial"/>
          <w:b/>
          <w:bCs/>
          <w:sz w:val="22"/>
          <w:szCs w:val="22"/>
          <w:lang w:val="en-IE"/>
        </w:rPr>
      </w:pPr>
    </w:p>
    <w:p w14:paraId="47909B5A" w14:textId="77777777" w:rsidR="00B57DE9" w:rsidRDefault="00B57DE9" w:rsidP="00EC6DD3">
      <w:pPr>
        <w:jc w:val="both"/>
        <w:rPr>
          <w:rFonts w:asciiTheme="minorHAnsi" w:hAnsiTheme="minorHAnsi" w:cs="Arial"/>
          <w:b/>
          <w:bCs/>
          <w:sz w:val="22"/>
          <w:szCs w:val="22"/>
          <w:lang w:val="en-IE"/>
        </w:rPr>
      </w:pPr>
    </w:p>
    <w:p w14:paraId="73BA3296" w14:textId="77777777" w:rsidR="00B57DE9" w:rsidRDefault="00B57DE9" w:rsidP="00EC6DD3">
      <w:pPr>
        <w:jc w:val="both"/>
        <w:rPr>
          <w:rFonts w:asciiTheme="minorHAnsi" w:hAnsiTheme="minorHAnsi" w:cs="Arial"/>
          <w:b/>
          <w:bCs/>
          <w:sz w:val="22"/>
          <w:szCs w:val="22"/>
          <w:lang w:val="en-IE"/>
        </w:rPr>
      </w:pPr>
    </w:p>
    <w:p w14:paraId="7C4B971C" w14:textId="04AE8A50" w:rsidR="00EC6DD3" w:rsidRPr="00334821" w:rsidRDefault="00B57DE9" w:rsidP="00EC6DD3">
      <w:pPr>
        <w:jc w:val="both"/>
        <w:rPr>
          <w:rFonts w:asciiTheme="minorHAnsi" w:hAnsiTheme="minorHAnsi" w:cs="Arial"/>
          <w:b/>
          <w:bCs/>
          <w:sz w:val="40"/>
          <w:szCs w:val="40"/>
          <w:lang w:val="en-IE"/>
        </w:rPr>
      </w:pPr>
      <w:r w:rsidRPr="00334821">
        <w:rPr>
          <w:rFonts w:asciiTheme="minorHAnsi" w:hAnsiTheme="minorHAnsi" w:cs="Arial"/>
          <w:b/>
          <w:bCs/>
          <w:sz w:val="40"/>
          <w:szCs w:val="40"/>
          <w:lang w:val="en-IE"/>
        </w:rPr>
        <w:t>Appendix A:</w:t>
      </w:r>
      <w:r w:rsidR="00334821" w:rsidRPr="00334821">
        <w:rPr>
          <w:rFonts w:asciiTheme="minorHAnsi" w:hAnsiTheme="minorHAnsi" w:cs="Arial"/>
          <w:b/>
          <w:bCs/>
          <w:sz w:val="40"/>
          <w:szCs w:val="40"/>
          <w:lang w:val="en-IE"/>
        </w:rPr>
        <w:t xml:space="preserve"> </w:t>
      </w:r>
      <w:r w:rsidR="00BC48C8" w:rsidRPr="00334821">
        <w:rPr>
          <w:rFonts w:asciiTheme="minorHAnsi" w:hAnsiTheme="minorHAnsi" w:cs="Arial"/>
          <w:b/>
          <w:bCs/>
          <w:sz w:val="40"/>
          <w:szCs w:val="40"/>
          <w:lang w:val="en-IE"/>
        </w:rPr>
        <w:t>Community fund</w:t>
      </w:r>
      <w:r w:rsidR="00EC6DD3" w:rsidRPr="00334821">
        <w:rPr>
          <w:rFonts w:asciiTheme="minorHAnsi" w:hAnsiTheme="minorHAnsi" w:cs="Arial"/>
          <w:b/>
          <w:bCs/>
          <w:sz w:val="40"/>
          <w:szCs w:val="40"/>
          <w:lang w:val="en-IE"/>
        </w:rPr>
        <w:t xml:space="preserve"> Application Form</w:t>
      </w:r>
    </w:p>
    <w:p w14:paraId="0A7E85F0" w14:textId="77777777" w:rsidR="00EC6DD3" w:rsidRPr="00EC6DD3" w:rsidRDefault="00EC6DD3" w:rsidP="00EC6DD3">
      <w:pPr>
        <w:jc w:val="both"/>
        <w:rPr>
          <w:rFonts w:asciiTheme="minorHAnsi" w:hAnsiTheme="minorHAnsi" w:cs="Arial"/>
          <w:b/>
          <w:sz w:val="22"/>
          <w:szCs w:val="22"/>
        </w:rPr>
      </w:pPr>
    </w:p>
    <w:p w14:paraId="17B3E21F" w14:textId="77777777" w:rsidR="00EC6DD3" w:rsidRPr="00EC6DD3" w:rsidRDefault="00EC6DD3" w:rsidP="00EC6DD3">
      <w:pPr>
        <w:jc w:val="both"/>
        <w:rPr>
          <w:rFonts w:asciiTheme="minorHAnsi" w:hAnsiTheme="minorHAnsi" w:cs="Arial"/>
          <w:b/>
          <w:sz w:val="22"/>
          <w:szCs w:val="22"/>
        </w:rPr>
      </w:pPr>
    </w:p>
    <w:p w14:paraId="6AF66ACB" w14:textId="1CD66319" w:rsidR="00EC6DD3" w:rsidRPr="00EC6DD3" w:rsidRDefault="00531731" w:rsidP="00EC6DD3">
      <w:pPr>
        <w:numPr>
          <w:ilvl w:val="0"/>
          <w:numId w:val="36"/>
        </w:numPr>
        <w:jc w:val="both"/>
        <w:rPr>
          <w:rFonts w:asciiTheme="minorHAnsi" w:hAnsiTheme="minorHAnsi" w:cs="Arial"/>
          <w:b/>
          <w:sz w:val="22"/>
          <w:szCs w:val="22"/>
          <w:lang w:val="en-IE"/>
        </w:rPr>
      </w:pPr>
      <w:r>
        <w:rPr>
          <w:rFonts w:asciiTheme="minorHAnsi" w:hAnsiTheme="minorHAnsi" w:cs="Arial"/>
          <w:b/>
          <w:sz w:val="22"/>
          <w:szCs w:val="22"/>
          <w:lang w:val="en-IE"/>
        </w:rPr>
        <w:t>Applicant</w:t>
      </w:r>
      <w:r w:rsidR="00EC6DD3" w:rsidRPr="00EC6DD3">
        <w:rPr>
          <w:rFonts w:asciiTheme="minorHAnsi" w:hAnsiTheme="minorHAnsi" w:cs="Arial"/>
          <w:b/>
          <w:sz w:val="22"/>
          <w:szCs w:val="22"/>
          <w:lang w:val="en-IE"/>
        </w:rPr>
        <w:t>: ______________________________________________</w:t>
      </w:r>
      <w:r w:rsidR="00EC6DD3" w:rsidRPr="00EC6DD3">
        <w:rPr>
          <w:rFonts w:asciiTheme="minorHAnsi" w:hAnsiTheme="minorHAnsi" w:cs="Arial"/>
          <w:b/>
          <w:sz w:val="22"/>
          <w:szCs w:val="22"/>
          <w:lang w:val="en-IE"/>
        </w:rPr>
        <w:tab/>
      </w:r>
    </w:p>
    <w:p w14:paraId="0A6BDC0B" w14:textId="77777777" w:rsidR="00EC6DD3" w:rsidRPr="00EC6DD3" w:rsidRDefault="00EC6DD3" w:rsidP="00EC6DD3">
      <w:pPr>
        <w:jc w:val="both"/>
        <w:rPr>
          <w:rFonts w:asciiTheme="minorHAnsi" w:hAnsiTheme="minorHAnsi" w:cs="Arial"/>
          <w:b/>
          <w:sz w:val="22"/>
          <w:szCs w:val="22"/>
          <w:lang w:val="en-IE"/>
        </w:rPr>
      </w:pPr>
    </w:p>
    <w:p w14:paraId="66E553DB" w14:textId="77777777" w:rsidR="00EC6DD3" w:rsidRPr="00EC6DD3" w:rsidRDefault="00EC6DD3" w:rsidP="00EC6DD3">
      <w:pPr>
        <w:numPr>
          <w:ilvl w:val="0"/>
          <w:numId w:val="36"/>
        </w:numPr>
        <w:jc w:val="both"/>
        <w:rPr>
          <w:rFonts w:asciiTheme="minorHAnsi" w:hAnsiTheme="minorHAnsi" w:cs="Arial"/>
          <w:b/>
          <w:sz w:val="22"/>
          <w:szCs w:val="22"/>
          <w:u w:val="single"/>
          <w:lang w:val="en-IE"/>
        </w:rPr>
      </w:pPr>
      <w:r w:rsidRPr="00EC6DD3">
        <w:rPr>
          <w:rFonts w:asciiTheme="minorHAnsi" w:hAnsiTheme="minorHAnsi" w:cs="Arial"/>
          <w:b/>
          <w:sz w:val="22"/>
          <w:szCs w:val="22"/>
          <w:lang w:val="en-IE"/>
        </w:rPr>
        <w:t>Project Name: __________________________________________________</w:t>
      </w:r>
      <w:r w:rsidRPr="00EC6DD3">
        <w:rPr>
          <w:rFonts w:asciiTheme="minorHAnsi" w:hAnsiTheme="minorHAnsi" w:cs="Arial"/>
          <w:b/>
          <w:sz w:val="22"/>
          <w:szCs w:val="22"/>
          <w:lang w:val="en-IE"/>
        </w:rPr>
        <w:tab/>
        <w:t>_</w:t>
      </w:r>
      <w:r w:rsidRPr="00EC6DD3">
        <w:rPr>
          <w:rFonts w:asciiTheme="minorHAnsi" w:hAnsiTheme="minorHAnsi" w:cs="Arial"/>
          <w:b/>
          <w:sz w:val="22"/>
          <w:szCs w:val="22"/>
          <w:lang w:val="en-IE"/>
        </w:rPr>
        <w:softHyphen/>
        <w:t>_</w:t>
      </w:r>
      <w:r w:rsidRPr="00EC6DD3">
        <w:rPr>
          <w:rFonts w:asciiTheme="minorHAnsi" w:hAnsiTheme="minorHAnsi" w:cs="Arial"/>
          <w:b/>
          <w:sz w:val="22"/>
          <w:szCs w:val="22"/>
          <w:lang w:val="en-IE"/>
        </w:rPr>
        <w:tab/>
      </w:r>
    </w:p>
    <w:p w14:paraId="06CEEBCD" w14:textId="77777777" w:rsidR="00EC6DD3" w:rsidRPr="00EC6DD3" w:rsidRDefault="00EC6DD3" w:rsidP="00EC6DD3">
      <w:pPr>
        <w:jc w:val="both"/>
        <w:rPr>
          <w:rFonts w:asciiTheme="minorHAnsi" w:hAnsiTheme="minorHAnsi" w:cs="Arial"/>
          <w:b/>
          <w:sz w:val="22"/>
          <w:szCs w:val="22"/>
        </w:rPr>
      </w:pPr>
    </w:p>
    <w:p w14:paraId="2327CEBE" w14:textId="01F79B9A" w:rsidR="00EC6DD3" w:rsidRDefault="00EC6DD3" w:rsidP="00EC6DD3">
      <w:pPr>
        <w:numPr>
          <w:ilvl w:val="0"/>
          <w:numId w:val="36"/>
        </w:numPr>
        <w:jc w:val="both"/>
        <w:rPr>
          <w:rFonts w:asciiTheme="minorHAnsi" w:hAnsiTheme="minorHAnsi" w:cs="Arial"/>
          <w:b/>
          <w:sz w:val="22"/>
          <w:szCs w:val="22"/>
        </w:rPr>
      </w:pPr>
      <w:r w:rsidRPr="00EC6DD3">
        <w:rPr>
          <w:rFonts w:asciiTheme="minorHAnsi" w:hAnsiTheme="minorHAnsi" w:cs="Arial"/>
          <w:b/>
          <w:sz w:val="22"/>
          <w:szCs w:val="22"/>
        </w:rPr>
        <w:t>Name of Project Manager _____________________________</w:t>
      </w:r>
    </w:p>
    <w:p w14:paraId="1A0276E8" w14:textId="77777777" w:rsidR="00C547A3" w:rsidRDefault="00C547A3" w:rsidP="00C547A3">
      <w:pPr>
        <w:pStyle w:val="ListParagraph"/>
        <w:rPr>
          <w:rFonts w:asciiTheme="minorHAnsi" w:hAnsiTheme="minorHAnsi" w:cs="Arial"/>
          <w:b/>
          <w:sz w:val="22"/>
          <w:szCs w:val="22"/>
        </w:rPr>
      </w:pPr>
    </w:p>
    <w:p w14:paraId="0C1EF0A4" w14:textId="77777777" w:rsidR="00C547A3" w:rsidRPr="00EC6DD3" w:rsidRDefault="00C547A3" w:rsidP="00C547A3">
      <w:pPr>
        <w:ind w:left="360"/>
        <w:jc w:val="both"/>
        <w:rPr>
          <w:rFonts w:asciiTheme="minorHAnsi" w:hAnsiTheme="minorHAnsi" w:cs="Arial"/>
          <w:b/>
          <w:sz w:val="22"/>
          <w:szCs w:val="22"/>
        </w:rPr>
      </w:pPr>
    </w:p>
    <w:p w14:paraId="5C69B176" w14:textId="77777777" w:rsidR="00EC6DD3" w:rsidRPr="00EC6DD3" w:rsidRDefault="00EC6DD3" w:rsidP="00EC6DD3">
      <w:pPr>
        <w:numPr>
          <w:ilvl w:val="0"/>
          <w:numId w:val="36"/>
        </w:numPr>
        <w:jc w:val="both"/>
        <w:rPr>
          <w:rFonts w:asciiTheme="minorHAnsi" w:hAnsiTheme="minorHAnsi" w:cs="Arial"/>
          <w:sz w:val="22"/>
          <w:szCs w:val="22"/>
        </w:rPr>
      </w:pPr>
      <w:r w:rsidRPr="00EC6DD3">
        <w:rPr>
          <w:rFonts w:asciiTheme="minorHAnsi" w:hAnsiTheme="minorHAnsi" w:cs="Arial"/>
          <w:b/>
          <w:sz w:val="22"/>
          <w:szCs w:val="22"/>
        </w:rPr>
        <w:t xml:space="preserve">Project Description and Full Description of Works Proposed </w:t>
      </w:r>
    </w:p>
    <w:p w14:paraId="5DC9E6A3" w14:textId="77777777" w:rsidR="00EC6DD3" w:rsidRPr="00EC6DD3" w:rsidRDefault="00EC6DD3" w:rsidP="00EC6DD3">
      <w:pPr>
        <w:jc w:val="both"/>
        <w:rPr>
          <w:rFonts w:asciiTheme="minorHAnsi" w:hAnsiTheme="minorHAnsi" w:cs="Arial"/>
          <w:b/>
          <w:sz w:val="22"/>
          <w:szCs w:val="22"/>
        </w:rPr>
      </w:pPr>
    </w:p>
    <w:p w14:paraId="25A1F533" w14:textId="614E43E4" w:rsidR="00EC6DD3" w:rsidRPr="00EC6DD3" w:rsidRDefault="00EC6DD3" w:rsidP="00EC6DD3">
      <w:pPr>
        <w:jc w:val="both"/>
        <w:rPr>
          <w:rFonts w:asciiTheme="minorHAnsi" w:hAnsiTheme="minorHAnsi" w:cs="Arial"/>
          <w:sz w:val="22"/>
          <w:szCs w:val="22"/>
        </w:rPr>
      </w:pPr>
      <w:r w:rsidRPr="00EC6DD3">
        <w:rPr>
          <w:rFonts w:asciiTheme="minorHAnsi" w:hAnsiTheme="minorHAnsi" w:cs="Arial"/>
          <w:sz w:val="22"/>
          <w:szCs w:val="22"/>
        </w:rPr>
        <w:t>A full and detailed description of the proposed project/ scheme is required. The description should include, but not be limited to, location, purpose, justification for and impact of scheme/ project. Please note that this section should specifically refer to the issue proposed to be solved, the objectives of the scheme, and the type of options to be considered</w:t>
      </w:r>
      <w:r w:rsidR="008E6F06">
        <w:rPr>
          <w:rFonts w:asciiTheme="minorHAnsi" w:hAnsiTheme="minorHAnsi" w:cs="Arial"/>
          <w:sz w:val="22"/>
          <w:szCs w:val="22"/>
        </w:rPr>
        <w:t xml:space="preserve"> and what the key performance indicators will be and how frequently they will be measured. </w:t>
      </w:r>
    </w:p>
    <w:p w14:paraId="51487447" w14:textId="77777777" w:rsidR="00EC6DD3" w:rsidRPr="00EC6DD3" w:rsidRDefault="00EC6DD3" w:rsidP="00EC6DD3">
      <w:pPr>
        <w:jc w:val="both"/>
        <w:rPr>
          <w:rFonts w:asciiTheme="minorHAnsi" w:hAnsiTheme="minorHAnsi" w:cs="Arial"/>
          <w:sz w:val="22"/>
          <w:szCs w:val="22"/>
        </w:rPr>
      </w:pPr>
    </w:p>
    <w:p w14:paraId="0A74CA6E" w14:textId="77777777" w:rsidR="00EC6DD3" w:rsidRPr="00EC6DD3" w:rsidRDefault="00EC6DD3" w:rsidP="00EC6DD3">
      <w:pPr>
        <w:jc w:val="both"/>
        <w:rPr>
          <w:rFonts w:asciiTheme="minorHAnsi" w:hAnsiTheme="minorHAnsi" w:cs="Arial"/>
          <w:sz w:val="22"/>
          <w:szCs w:val="22"/>
        </w:rPr>
      </w:pPr>
      <w:r w:rsidRPr="00EC6DD3">
        <w:rPr>
          <w:rFonts w:asciiTheme="minorHAnsi" w:hAnsiTheme="minorHAnsi" w:cs="Arial"/>
          <w:sz w:val="22"/>
          <w:szCs w:val="22"/>
        </w:rPr>
        <w:t>All other relevant information available at the time of application for funding should be provided with this application.</w:t>
      </w:r>
    </w:p>
    <w:p w14:paraId="3D8699D4" w14:textId="77777777" w:rsidR="00EC6DD3" w:rsidRPr="00EC6DD3" w:rsidRDefault="00EC6DD3" w:rsidP="00EC6DD3">
      <w:pPr>
        <w:jc w:val="both"/>
        <w:rPr>
          <w:rFonts w:asciiTheme="minorHAnsi" w:hAnsiTheme="minorHAnsi" w:cs="Arial"/>
          <w:sz w:val="22"/>
          <w:szCs w:val="22"/>
        </w:rPr>
      </w:pPr>
    </w:p>
    <w:p w14:paraId="6FC838DF" w14:textId="5885D080" w:rsidR="00EC6DD3" w:rsidRDefault="00D57C71" w:rsidP="00EC6DD3">
      <w:pPr>
        <w:jc w:val="both"/>
        <w:rPr>
          <w:rFonts w:asciiTheme="minorHAnsi" w:hAnsiTheme="minorHAnsi" w:cs="Arial"/>
          <w:b/>
          <w:sz w:val="22"/>
          <w:szCs w:val="22"/>
          <w:u w:val="single"/>
        </w:rPr>
      </w:pPr>
      <w:r w:rsidRPr="00D57C71">
        <w:rPr>
          <w:rFonts w:asciiTheme="minorHAnsi" w:hAnsiTheme="minorHAnsi" w:cs="Arial"/>
          <w:b/>
          <w:noProof/>
          <w:sz w:val="22"/>
          <w:szCs w:val="22"/>
          <w:u w:val="single"/>
        </w:rPr>
        <mc:AlternateContent>
          <mc:Choice Requires="wps">
            <w:drawing>
              <wp:anchor distT="45720" distB="45720" distL="114300" distR="114300" simplePos="0" relativeHeight="251658240" behindDoc="0" locked="0" layoutInCell="1" allowOverlap="1" wp14:anchorId="3253DDC4" wp14:editId="1ADF5BC5">
                <wp:simplePos x="0" y="0"/>
                <wp:positionH relativeFrom="column">
                  <wp:posOffset>34290</wp:posOffset>
                </wp:positionH>
                <wp:positionV relativeFrom="paragraph">
                  <wp:posOffset>519430</wp:posOffset>
                </wp:positionV>
                <wp:extent cx="5693410" cy="3924300"/>
                <wp:effectExtent l="0" t="0" r="2159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3410" cy="3924300"/>
                        </a:xfrm>
                        <a:prstGeom prst="rect">
                          <a:avLst/>
                        </a:prstGeom>
                        <a:solidFill>
                          <a:srgbClr val="FFFFFF"/>
                        </a:solidFill>
                        <a:ln w="9525">
                          <a:solidFill>
                            <a:srgbClr val="000000"/>
                          </a:solidFill>
                          <a:miter lim="800000"/>
                          <a:headEnd/>
                          <a:tailEnd/>
                        </a:ln>
                      </wps:spPr>
                      <wps:txbx>
                        <w:txbxContent>
                          <w:p w14:paraId="7118FD59" w14:textId="142FB7A2" w:rsidR="00D57C71" w:rsidRDefault="00D57C7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6113F25C">
              <v:shapetype id="_x0000_t202" coordsize="21600,21600" o:spt="202" path="m,l,21600r21600,l21600,xe" w14:anchorId="3253DDC4">
                <v:stroke joinstyle="miter"/>
                <v:path gradientshapeok="t" o:connecttype="rect"/>
              </v:shapetype>
              <v:shape id="Text Box 2" style="position:absolute;left:0;text-align:left;margin-left:2.7pt;margin-top:40.9pt;width:448.3pt;height:309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">
                <v:textbox>
                  <w:txbxContent>
                    <w:p w:rsidR="00D57C71" w:rsidRDefault="00D57C71" w14:paraId="672A6659" w14:textId="142FB7A2"/>
                  </w:txbxContent>
                </v:textbox>
                <w10:wrap type="square"/>
              </v:shape>
            </w:pict>
          </mc:Fallback>
        </mc:AlternateContent>
      </w:r>
      <w:r w:rsidR="00EC6DD3" w:rsidRPr="00EC6DD3">
        <w:rPr>
          <w:rFonts w:asciiTheme="minorHAnsi" w:hAnsiTheme="minorHAnsi" w:cs="Arial"/>
          <w:b/>
          <w:sz w:val="22"/>
          <w:szCs w:val="22"/>
          <w:u w:val="single"/>
        </w:rPr>
        <w:t xml:space="preserve">Where relevant, all applications must be accompanied with </w:t>
      </w:r>
      <w:r w:rsidR="005732A7">
        <w:rPr>
          <w:rFonts w:asciiTheme="minorHAnsi" w:hAnsiTheme="minorHAnsi" w:cs="Arial"/>
          <w:b/>
          <w:sz w:val="22"/>
          <w:szCs w:val="22"/>
          <w:u w:val="single"/>
        </w:rPr>
        <w:t>a</w:t>
      </w:r>
      <w:r w:rsidR="00EC6DD3" w:rsidRPr="00EC6DD3">
        <w:rPr>
          <w:rFonts w:asciiTheme="minorHAnsi" w:hAnsiTheme="minorHAnsi" w:cs="Arial"/>
          <w:b/>
          <w:sz w:val="22"/>
          <w:szCs w:val="22"/>
          <w:u w:val="single"/>
        </w:rPr>
        <w:t xml:space="preserve"> map clearly identifying the location and scale of the project.</w:t>
      </w:r>
    </w:p>
    <w:p w14:paraId="5D8F4F00" w14:textId="77777777" w:rsidR="00D57C71" w:rsidRDefault="00D57C71" w:rsidP="00EC6DD3">
      <w:pPr>
        <w:jc w:val="both"/>
        <w:rPr>
          <w:rFonts w:asciiTheme="minorHAnsi" w:hAnsiTheme="minorHAnsi" w:cs="Arial"/>
          <w:b/>
          <w:sz w:val="22"/>
          <w:szCs w:val="22"/>
          <w:u w:val="single"/>
        </w:rPr>
      </w:pPr>
    </w:p>
    <w:p w14:paraId="6BE28D44" w14:textId="77777777" w:rsidR="00D57C71" w:rsidRDefault="00D57C71" w:rsidP="00EC6DD3">
      <w:pPr>
        <w:jc w:val="both"/>
        <w:rPr>
          <w:rFonts w:asciiTheme="minorHAnsi" w:hAnsiTheme="minorHAnsi" w:cs="Arial"/>
          <w:b/>
          <w:sz w:val="22"/>
          <w:szCs w:val="22"/>
          <w:u w:val="single"/>
        </w:rPr>
      </w:pPr>
    </w:p>
    <w:p w14:paraId="1044740E" w14:textId="77777777" w:rsidR="00D57C71" w:rsidRDefault="00D57C71" w:rsidP="00EC6DD3">
      <w:pPr>
        <w:jc w:val="both"/>
        <w:rPr>
          <w:rFonts w:asciiTheme="minorHAnsi" w:hAnsiTheme="minorHAnsi" w:cs="Arial"/>
          <w:b/>
          <w:sz w:val="22"/>
          <w:szCs w:val="22"/>
          <w:u w:val="single"/>
        </w:rPr>
      </w:pPr>
    </w:p>
    <w:p w14:paraId="6B47794A" w14:textId="77777777" w:rsidR="00D57C71" w:rsidRDefault="00D57C71" w:rsidP="00EC6DD3">
      <w:pPr>
        <w:jc w:val="both"/>
        <w:rPr>
          <w:rFonts w:asciiTheme="minorHAnsi" w:hAnsiTheme="minorHAnsi" w:cs="Arial"/>
          <w:b/>
          <w:sz w:val="22"/>
          <w:szCs w:val="22"/>
          <w:u w:val="single"/>
        </w:rPr>
      </w:pPr>
    </w:p>
    <w:p w14:paraId="49F8CFE9" w14:textId="77777777" w:rsidR="00D57C71" w:rsidRPr="00EC6DD3" w:rsidRDefault="00D57C71" w:rsidP="00EC6DD3">
      <w:pPr>
        <w:jc w:val="both"/>
        <w:rPr>
          <w:rFonts w:asciiTheme="minorHAnsi" w:hAnsiTheme="minorHAnsi" w:cs="Arial"/>
          <w:b/>
          <w:sz w:val="22"/>
          <w:szCs w:val="22"/>
          <w:u w:val="single"/>
        </w:rPr>
      </w:pPr>
    </w:p>
    <w:p w14:paraId="6F3AC190" w14:textId="77777777" w:rsidR="00EC6DD3" w:rsidRPr="00EC6DD3" w:rsidRDefault="00EC6DD3" w:rsidP="00EC6DD3">
      <w:pPr>
        <w:jc w:val="both"/>
        <w:rPr>
          <w:rFonts w:asciiTheme="minorHAnsi" w:hAnsiTheme="minorHAnsi" w:cs="Arial"/>
          <w:b/>
          <w:sz w:val="22"/>
          <w:szCs w:val="22"/>
          <w:u w:val="single"/>
        </w:rPr>
      </w:pPr>
    </w:p>
    <w:p w14:paraId="0AE568FA" w14:textId="77777777" w:rsidR="00EC6DD3" w:rsidRPr="00EC6DD3" w:rsidRDefault="00EC6DD3" w:rsidP="00EC6DD3">
      <w:pPr>
        <w:numPr>
          <w:ilvl w:val="0"/>
          <w:numId w:val="36"/>
        </w:numPr>
        <w:jc w:val="both"/>
        <w:rPr>
          <w:rFonts w:asciiTheme="minorHAnsi" w:hAnsiTheme="minorHAnsi" w:cs="Arial"/>
          <w:sz w:val="22"/>
          <w:szCs w:val="22"/>
        </w:rPr>
      </w:pPr>
      <w:r w:rsidRPr="00EC6DD3">
        <w:rPr>
          <w:rFonts w:asciiTheme="minorHAnsi" w:hAnsiTheme="minorHAnsi" w:cs="Arial"/>
          <w:b/>
          <w:sz w:val="22"/>
          <w:szCs w:val="22"/>
        </w:rPr>
        <w:t>Description of Project Benefits</w:t>
      </w:r>
    </w:p>
    <w:p w14:paraId="1DF90794" w14:textId="77777777" w:rsidR="00EC6DD3" w:rsidRPr="00EC6DD3" w:rsidRDefault="00EC6DD3" w:rsidP="00EC6DD3">
      <w:pPr>
        <w:jc w:val="both"/>
        <w:rPr>
          <w:rFonts w:asciiTheme="minorHAnsi" w:hAnsiTheme="minorHAnsi" w:cs="Arial"/>
          <w:sz w:val="22"/>
          <w:szCs w:val="22"/>
        </w:rPr>
      </w:pPr>
    </w:p>
    <w:p w14:paraId="75A47A8D" w14:textId="77777777" w:rsidR="00EC6DD3" w:rsidRPr="00EC6DD3" w:rsidRDefault="00EC6DD3" w:rsidP="00EC6DD3">
      <w:pPr>
        <w:jc w:val="both"/>
        <w:rPr>
          <w:rFonts w:asciiTheme="minorHAnsi" w:hAnsiTheme="minorHAnsi" w:cs="Arial"/>
          <w:sz w:val="22"/>
          <w:szCs w:val="22"/>
        </w:rPr>
      </w:pPr>
      <w:r w:rsidRPr="00EC6DD3">
        <w:rPr>
          <w:rFonts w:asciiTheme="minorHAnsi" w:hAnsiTheme="minorHAnsi" w:cs="Arial"/>
          <w:sz w:val="22"/>
          <w:szCs w:val="22"/>
        </w:rPr>
        <w:t>An indicative list of project benefits should be provided including, but not limited to, local and strategic benefits.</w:t>
      </w:r>
    </w:p>
    <w:p w14:paraId="41FE5F7F" w14:textId="77777777" w:rsidR="00EC6DD3" w:rsidRPr="00EC6DD3" w:rsidRDefault="00EC6DD3" w:rsidP="00EC6DD3">
      <w:pPr>
        <w:jc w:val="both"/>
        <w:rPr>
          <w:rFonts w:asciiTheme="minorHAnsi" w:hAnsiTheme="minorHAnsi" w:cs="Arial"/>
          <w:sz w:val="22"/>
          <w:szCs w:val="22"/>
        </w:rPr>
      </w:pPr>
    </w:p>
    <w:p w14:paraId="56A250BE" w14:textId="2B7493DC" w:rsidR="00EC6DD3" w:rsidRDefault="00EC6DD3" w:rsidP="00EC6DD3">
      <w:pPr>
        <w:jc w:val="both"/>
        <w:rPr>
          <w:rFonts w:asciiTheme="minorHAnsi" w:hAnsiTheme="minorHAnsi" w:cs="Arial"/>
          <w:sz w:val="22"/>
          <w:szCs w:val="22"/>
        </w:rPr>
      </w:pPr>
      <w:r w:rsidRPr="00EC6DD3">
        <w:rPr>
          <w:rFonts w:asciiTheme="minorHAnsi" w:hAnsiTheme="minorHAnsi" w:cs="Arial"/>
          <w:sz w:val="22"/>
          <w:szCs w:val="22"/>
        </w:rPr>
        <w:t>All relevant information available at the time of application for funding should be provided with this application, including supporting documentation for any/</w:t>
      </w:r>
      <w:proofErr w:type="gramStart"/>
      <w:r w:rsidRPr="00EC6DD3">
        <w:rPr>
          <w:rFonts w:asciiTheme="minorHAnsi" w:hAnsiTheme="minorHAnsi" w:cs="Arial"/>
          <w:sz w:val="22"/>
          <w:szCs w:val="22"/>
        </w:rPr>
        <w:t>all of</w:t>
      </w:r>
      <w:proofErr w:type="gramEnd"/>
      <w:r w:rsidRPr="00EC6DD3">
        <w:rPr>
          <w:rFonts w:asciiTheme="minorHAnsi" w:hAnsiTheme="minorHAnsi" w:cs="Arial"/>
          <w:sz w:val="22"/>
          <w:szCs w:val="22"/>
        </w:rPr>
        <w:t xml:space="preserve"> the benefits listed and any supporting maps. </w:t>
      </w:r>
    </w:p>
    <w:p w14:paraId="0EABBE54" w14:textId="77777777" w:rsidR="00EC0EB1" w:rsidRDefault="00EC0EB1" w:rsidP="00EC6DD3">
      <w:pPr>
        <w:jc w:val="both"/>
        <w:rPr>
          <w:rFonts w:asciiTheme="minorHAnsi" w:hAnsiTheme="minorHAnsi" w:cs="Arial"/>
          <w:sz w:val="22"/>
          <w:szCs w:val="22"/>
        </w:rPr>
      </w:pPr>
    </w:p>
    <w:p w14:paraId="491F74DF" w14:textId="1C63465C" w:rsidR="00EC0EB1" w:rsidRPr="00EC6DD3" w:rsidRDefault="00EC0EB1" w:rsidP="00EC6DD3">
      <w:pPr>
        <w:jc w:val="both"/>
        <w:rPr>
          <w:rFonts w:asciiTheme="minorHAnsi" w:hAnsiTheme="minorHAnsi" w:cs="Arial"/>
          <w:sz w:val="22"/>
          <w:szCs w:val="22"/>
        </w:rPr>
      </w:pPr>
      <w:r w:rsidRPr="00D57C71">
        <w:rPr>
          <w:rFonts w:asciiTheme="minorHAnsi" w:hAnsiTheme="minorHAnsi" w:cs="Arial"/>
          <w:b/>
          <w:noProof/>
          <w:sz w:val="22"/>
          <w:szCs w:val="22"/>
          <w:u w:val="single"/>
        </w:rPr>
        <mc:AlternateContent>
          <mc:Choice Requires="wps">
            <w:drawing>
              <wp:anchor distT="45720" distB="45720" distL="114300" distR="114300" simplePos="0" relativeHeight="251658242" behindDoc="0" locked="0" layoutInCell="1" allowOverlap="1" wp14:anchorId="278EFC5C" wp14:editId="33740D18">
                <wp:simplePos x="0" y="0"/>
                <wp:positionH relativeFrom="column">
                  <wp:posOffset>0</wp:posOffset>
                </wp:positionH>
                <wp:positionV relativeFrom="paragraph">
                  <wp:posOffset>213995</wp:posOffset>
                </wp:positionV>
                <wp:extent cx="5693410" cy="2619375"/>
                <wp:effectExtent l="0" t="0" r="21590" b="28575"/>
                <wp:wrapSquare wrapText="bothSides"/>
                <wp:docPr id="8829752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3410" cy="2619375"/>
                        </a:xfrm>
                        <a:prstGeom prst="rect">
                          <a:avLst/>
                        </a:prstGeom>
                        <a:solidFill>
                          <a:srgbClr val="FFFFFF"/>
                        </a:solidFill>
                        <a:ln w="9525">
                          <a:solidFill>
                            <a:srgbClr val="000000"/>
                          </a:solidFill>
                          <a:miter lim="800000"/>
                          <a:headEnd/>
                          <a:tailEnd/>
                        </a:ln>
                      </wps:spPr>
                      <wps:txbx>
                        <w:txbxContent>
                          <w:p w14:paraId="56D37656" w14:textId="77777777" w:rsidR="00EC0EB1" w:rsidRDefault="00EC0EB1" w:rsidP="00EC0EB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6DA7CA48">
              <v:shape id="_x0000_s1027" style="position:absolute;left:0;text-align:left;margin-left:0;margin-top:16.85pt;width:448.3pt;height:206.2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" w14:anchorId="278EFC5C">
                <v:textbox>
                  <w:txbxContent>
                    <w:p w:rsidR="00EC0EB1" w:rsidP="00EC0EB1" w:rsidRDefault="00EC0EB1" w14:paraId="0A37501D" w14:textId="77777777"/>
                  </w:txbxContent>
                </v:textbox>
                <w10:wrap type="square"/>
              </v:shape>
            </w:pict>
          </mc:Fallback>
        </mc:AlternateContent>
      </w:r>
    </w:p>
    <w:p w14:paraId="2C007F69" w14:textId="77777777" w:rsidR="00EC6DD3" w:rsidRPr="00EC6DD3" w:rsidRDefault="00EC6DD3" w:rsidP="00EC6DD3">
      <w:pPr>
        <w:jc w:val="both"/>
        <w:rPr>
          <w:rFonts w:asciiTheme="minorHAnsi" w:hAnsiTheme="minorHAnsi" w:cs="Arial"/>
          <w:sz w:val="22"/>
          <w:szCs w:val="22"/>
        </w:rPr>
      </w:pPr>
    </w:p>
    <w:p w14:paraId="40262F2C" w14:textId="77777777" w:rsidR="00EC6DD3" w:rsidRPr="00C7564D" w:rsidRDefault="00EC6DD3" w:rsidP="00EC6DD3">
      <w:pPr>
        <w:numPr>
          <w:ilvl w:val="0"/>
          <w:numId w:val="36"/>
        </w:numPr>
        <w:jc w:val="both"/>
        <w:rPr>
          <w:rFonts w:asciiTheme="minorHAnsi" w:hAnsiTheme="minorHAnsi" w:cs="Arial"/>
          <w:sz w:val="22"/>
          <w:szCs w:val="22"/>
        </w:rPr>
      </w:pPr>
      <w:r w:rsidRPr="00EC6DD3">
        <w:rPr>
          <w:rFonts w:asciiTheme="minorHAnsi" w:hAnsiTheme="minorHAnsi" w:cs="Arial"/>
          <w:b/>
          <w:sz w:val="22"/>
          <w:szCs w:val="22"/>
        </w:rPr>
        <w:t>Consistency with Plans</w:t>
      </w:r>
    </w:p>
    <w:p w14:paraId="1545AFF9" w14:textId="77777777" w:rsidR="008F6A59" w:rsidRDefault="008F6A59" w:rsidP="00C7564D">
      <w:pPr>
        <w:rPr>
          <w:rFonts w:asciiTheme="minorHAnsi" w:hAnsiTheme="minorHAnsi" w:cstheme="minorHAnsi"/>
          <w:lang w:val="en-IE"/>
        </w:rPr>
      </w:pPr>
    </w:p>
    <w:p w14:paraId="42B07DD5" w14:textId="34F66D33" w:rsidR="00C7564D" w:rsidRDefault="008F6A59" w:rsidP="00C7564D">
      <w:pPr>
        <w:rPr>
          <w:rFonts w:asciiTheme="minorHAnsi" w:hAnsiTheme="minorHAnsi" w:cstheme="minorHAnsi"/>
          <w:lang w:val="en-IE"/>
        </w:rPr>
      </w:pPr>
      <w:r>
        <w:rPr>
          <w:rFonts w:asciiTheme="minorHAnsi" w:hAnsiTheme="minorHAnsi" w:cstheme="minorHAnsi"/>
          <w:lang w:val="en-IE"/>
        </w:rPr>
        <w:t>The application must demonstrate how it a</w:t>
      </w:r>
      <w:r w:rsidR="00C7564D" w:rsidRPr="00BC48C8">
        <w:rPr>
          <w:rFonts w:asciiTheme="minorHAnsi" w:hAnsiTheme="minorHAnsi" w:cstheme="minorHAnsi"/>
          <w:lang w:val="en-IE"/>
        </w:rPr>
        <w:t xml:space="preserve">ligns with </w:t>
      </w:r>
      <w:r>
        <w:rPr>
          <w:rFonts w:asciiTheme="minorHAnsi" w:hAnsiTheme="minorHAnsi" w:cstheme="minorHAnsi"/>
          <w:lang w:val="en-IE"/>
        </w:rPr>
        <w:t xml:space="preserve">current </w:t>
      </w:r>
      <w:r w:rsidR="00C7564D" w:rsidRPr="00BC48C8">
        <w:rPr>
          <w:rFonts w:asciiTheme="minorHAnsi" w:hAnsiTheme="minorHAnsi" w:cstheme="minorHAnsi"/>
          <w:lang w:val="en-IE"/>
        </w:rPr>
        <w:t>objectives</w:t>
      </w:r>
      <w:r>
        <w:rPr>
          <w:rFonts w:asciiTheme="minorHAnsi" w:hAnsiTheme="minorHAnsi" w:cstheme="minorHAnsi"/>
          <w:lang w:val="en-IE"/>
        </w:rPr>
        <w:t xml:space="preserve"> that include:</w:t>
      </w:r>
    </w:p>
    <w:p w14:paraId="0138DEA3" w14:textId="77777777" w:rsidR="00277B8B" w:rsidRPr="00BC48C8" w:rsidRDefault="00277B8B" w:rsidP="00C7564D">
      <w:pPr>
        <w:rPr>
          <w:rFonts w:asciiTheme="minorHAnsi" w:hAnsiTheme="minorHAnsi" w:cstheme="minorHAnsi"/>
          <w:lang w:val="en-IE"/>
        </w:rPr>
      </w:pPr>
    </w:p>
    <w:p w14:paraId="07D81ABE" w14:textId="77777777" w:rsidR="00C7564D" w:rsidRPr="00BC48C8" w:rsidRDefault="00C7564D" w:rsidP="00C7564D">
      <w:pPr>
        <w:numPr>
          <w:ilvl w:val="0"/>
          <w:numId w:val="39"/>
        </w:numPr>
        <w:spacing w:after="160" w:line="279" w:lineRule="auto"/>
        <w:rPr>
          <w:rFonts w:asciiTheme="minorHAnsi" w:hAnsiTheme="minorHAnsi" w:cstheme="minorHAnsi"/>
          <w:lang w:val="en-IE"/>
        </w:rPr>
      </w:pPr>
      <w:r w:rsidRPr="00BC48C8">
        <w:rPr>
          <w:rFonts w:asciiTheme="minorHAnsi" w:hAnsiTheme="minorHAnsi" w:cstheme="minorHAnsi"/>
          <w:b/>
          <w:bCs/>
          <w:lang w:val="en-IE"/>
        </w:rPr>
        <w:t>Encouraging Sustainable Transport</w:t>
      </w:r>
      <w:r w:rsidRPr="00BC48C8">
        <w:rPr>
          <w:rFonts w:asciiTheme="minorHAnsi" w:hAnsiTheme="minorHAnsi" w:cstheme="minorHAnsi"/>
          <w:lang w:val="en-IE"/>
        </w:rPr>
        <w:t>: Promoting walking, cycling, and using non-motorized scooters as part of sustainable travel. </w:t>
      </w:r>
    </w:p>
    <w:p w14:paraId="08868DA5" w14:textId="3C1530EE" w:rsidR="00C7564D" w:rsidRPr="00BC48C8" w:rsidRDefault="00C7564D" w:rsidP="004B5ECB">
      <w:pPr>
        <w:numPr>
          <w:ilvl w:val="0"/>
          <w:numId w:val="39"/>
        </w:numPr>
        <w:spacing w:after="160" w:line="279" w:lineRule="auto"/>
        <w:rPr>
          <w:rFonts w:asciiTheme="minorHAnsi" w:hAnsiTheme="minorHAnsi" w:cstheme="minorHAnsi"/>
          <w:lang w:val="en-IE"/>
        </w:rPr>
      </w:pPr>
      <w:r w:rsidRPr="00BC48C8">
        <w:rPr>
          <w:rFonts w:asciiTheme="minorHAnsi" w:hAnsiTheme="minorHAnsi" w:cstheme="minorHAnsi"/>
          <w:b/>
          <w:bCs/>
          <w:lang w:val="en-IE"/>
        </w:rPr>
        <w:t>Infrastructure Development</w:t>
      </w:r>
      <w:r w:rsidRPr="00BC48C8">
        <w:rPr>
          <w:rFonts w:asciiTheme="minorHAnsi" w:hAnsiTheme="minorHAnsi" w:cstheme="minorHAnsi"/>
          <w:lang w:val="en-IE"/>
        </w:rPr>
        <w:t>: </w:t>
      </w:r>
      <w:r w:rsidR="00550429">
        <w:rPr>
          <w:rFonts w:asciiTheme="minorHAnsi" w:hAnsiTheme="minorHAnsi" w:cstheme="minorHAnsi"/>
          <w:lang w:val="en-IE"/>
        </w:rPr>
        <w:t>Aligning with i</w:t>
      </w:r>
      <w:r w:rsidR="00550429" w:rsidRPr="00BC48C8">
        <w:rPr>
          <w:rFonts w:asciiTheme="minorHAnsi" w:hAnsiTheme="minorHAnsi" w:cstheme="minorHAnsi"/>
          <w:lang w:val="en-IE"/>
        </w:rPr>
        <w:t>nvest</w:t>
      </w:r>
      <w:r w:rsidR="00550429">
        <w:rPr>
          <w:rFonts w:asciiTheme="minorHAnsi" w:hAnsiTheme="minorHAnsi" w:cstheme="minorHAnsi"/>
          <w:lang w:val="en-IE"/>
        </w:rPr>
        <w:t>ments</w:t>
      </w:r>
      <w:r w:rsidR="00550429" w:rsidRPr="00BC48C8">
        <w:rPr>
          <w:rFonts w:asciiTheme="minorHAnsi" w:hAnsiTheme="minorHAnsi" w:cstheme="minorHAnsi"/>
          <w:lang w:val="en-IE"/>
        </w:rPr>
        <w:t> </w:t>
      </w:r>
      <w:r w:rsidRPr="00BC48C8">
        <w:rPr>
          <w:rFonts w:asciiTheme="minorHAnsi" w:hAnsiTheme="minorHAnsi" w:cstheme="minorHAnsi"/>
          <w:lang w:val="en-IE"/>
        </w:rPr>
        <w:t>in walking and cycling networks to enhance accessibility and connectivity.</w:t>
      </w:r>
    </w:p>
    <w:p w14:paraId="2CF4A346" w14:textId="328F3B33" w:rsidR="00C7564D" w:rsidRPr="00BC48C8" w:rsidRDefault="00C7564D" w:rsidP="004B5ECB">
      <w:pPr>
        <w:numPr>
          <w:ilvl w:val="0"/>
          <w:numId w:val="39"/>
        </w:numPr>
        <w:spacing w:after="160" w:line="279" w:lineRule="auto"/>
        <w:rPr>
          <w:rFonts w:asciiTheme="minorHAnsi" w:hAnsiTheme="minorHAnsi" w:cstheme="minorHAnsi"/>
          <w:lang w:val="en-IE"/>
        </w:rPr>
      </w:pPr>
      <w:r w:rsidRPr="00BC48C8">
        <w:rPr>
          <w:rFonts w:asciiTheme="minorHAnsi" w:hAnsiTheme="minorHAnsi" w:cstheme="minorHAnsi"/>
          <w:b/>
          <w:bCs/>
          <w:lang w:val="en-IE"/>
        </w:rPr>
        <w:t>Climate Action Goals</w:t>
      </w:r>
      <w:r w:rsidRPr="00BC48C8">
        <w:rPr>
          <w:rFonts w:asciiTheme="minorHAnsi" w:hAnsiTheme="minorHAnsi" w:cstheme="minorHAnsi"/>
          <w:lang w:val="en-IE"/>
        </w:rPr>
        <w:t>: Aiming to increase walking and cycling networks to </w:t>
      </w:r>
      <w:r w:rsidR="00182CCC">
        <w:rPr>
          <w:rFonts w:asciiTheme="minorHAnsi" w:hAnsiTheme="minorHAnsi" w:cstheme="minorHAnsi"/>
          <w:lang w:val="en-IE"/>
        </w:rPr>
        <w:t xml:space="preserve">contribute towards the goal </w:t>
      </w:r>
      <w:proofErr w:type="gramStart"/>
      <w:r w:rsidR="00182CCC">
        <w:rPr>
          <w:rFonts w:asciiTheme="minorHAnsi" w:hAnsiTheme="minorHAnsi" w:cstheme="minorHAnsi"/>
          <w:lang w:val="en-IE"/>
        </w:rPr>
        <w:t>of</w:t>
      </w:r>
      <w:r w:rsidR="00182CCC" w:rsidRPr="00BC48C8">
        <w:rPr>
          <w:rFonts w:asciiTheme="minorHAnsi" w:hAnsiTheme="minorHAnsi" w:cstheme="minorHAnsi"/>
          <w:lang w:val="en-IE"/>
        </w:rPr>
        <w:t> </w:t>
      </w:r>
      <w:r w:rsidR="00182CCC" w:rsidRPr="00BC48C8" w:rsidDel="00182CCC">
        <w:rPr>
          <w:rFonts w:asciiTheme="minorHAnsi" w:hAnsiTheme="minorHAnsi" w:cstheme="minorHAnsi"/>
          <w:lang w:val="en-IE"/>
        </w:rPr>
        <w:t xml:space="preserve"> </w:t>
      </w:r>
      <w:r w:rsidRPr="00BC48C8">
        <w:rPr>
          <w:rFonts w:asciiTheme="minorHAnsi" w:hAnsiTheme="minorHAnsi" w:cstheme="minorHAnsi"/>
          <w:lang w:val="en-IE"/>
        </w:rPr>
        <w:t>50</w:t>
      </w:r>
      <w:proofErr w:type="gramEnd"/>
      <w:r w:rsidRPr="00BC48C8">
        <w:rPr>
          <w:rFonts w:asciiTheme="minorHAnsi" w:hAnsiTheme="minorHAnsi" w:cstheme="minorHAnsi"/>
          <w:lang w:val="en-IE"/>
        </w:rPr>
        <w:t>% of all journeys</w:t>
      </w:r>
      <w:r w:rsidR="00182CCC">
        <w:rPr>
          <w:rFonts w:asciiTheme="minorHAnsi" w:hAnsiTheme="minorHAnsi" w:cstheme="minorHAnsi"/>
          <w:lang w:val="en-IE"/>
        </w:rPr>
        <w:t xml:space="preserve"> being made actively or via public transport</w:t>
      </w:r>
      <w:r w:rsidRPr="00BC48C8">
        <w:rPr>
          <w:rFonts w:asciiTheme="minorHAnsi" w:hAnsiTheme="minorHAnsi" w:cstheme="minorHAnsi"/>
          <w:lang w:val="en-IE"/>
        </w:rPr>
        <w:t> by 2030, as part of the Government’s Climate Action Plan.</w:t>
      </w:r>
    </w:p>
    <w:p w14:paraId="40286DFA" w14:textId="5109B825" w:rsidR="00C7564D" w:rsidRPr="00BC48C8" w:rsidRDefault="00C7564D" w:rsidP="004B5ECB">
      <w:pPr>
        <w:numPr>
          <w:ilvl w:val="0"/>
          <w:numId w:val="39"/>
        </w:numPr>
        <w:spacing w:after="160" w:line="279" w:lineRule="auto"/>
        <w:rPr>
          <w:rFonts w:asciiTheme="minorHAnsi" w:hAnsiTheme="minorHAnsi" w:cstheme="minorHAnsi"/>
          <w:lang w:val="en-IE"/>
        </w:rPr>
      </w:pPr>
      <w:r w:rsidRPr="00BC48C8">
        <w:rPr>
          <w:rFonts w:asciiTheme="minorHAnsi" w:hAnsiTheme="minorHAnsi" w:cstheme="minorHAnsi"/>
          <w:b/>
          <w:bCs/>
          <w:lang w:val="en-IE"/>
        </w:rPr>
        <w:t>Safety and Accessibility</w:t>
      </w:r>
      <w:r w:rsidRPr="00BC48C8">
        <w:rPr>
          <w:rFonts w:asciiTheme="minorHAnsi" w:hAnsiTheme="minorHAnsi" w:cstheme="minorHAnsi"/>
          <w:lang w:val="en-IE"/>
        </w:rPr>
        <w:t>: Creating a safer and inclusive network for all ages and abilities, e</w:t>
      </w:r>
      <w:r w:rsidR="004B5ECB">
        <w:rPr>
          <w:rFonts w:asciiTheme="minorHAnsi" w:hAnsiTheme="minorHAnsi" w:cstheme="minorHAnsi"/>
          <w:lang w:val="en-IE"/>
        </w:rPr>
        <w:t>n</w:t>
      </w:r>
      <w:r w:rsidRPr="00BC48C8">
        <w:rPr>
          <w:rFonts w:asciiTheme="minorHAnsi" w:hAnsiTheme="minorHAnsi" w:cstheme="minorHAnsi"/>
          <w:lang w:val="en-IE"/>
        </w:rPr>
        <w:t>suring that 95% of people in urban areas are within 400 meters of the Active Travel Network.</w:t>
      </w:r>
    </w:p>
    <w:p w14:paraId="6A0FD67A" w14:textId="7CEA33FC" w:rsidR="00C7564D" w:rsidRDefault="00C7564D" w:rsidP="004B5ECB">
      <w:pPr>
        <w:numPr>
          <w:ilvl w:val="0"/>
          <w:numId w:val="39"/>
        </w:numPr>
        <w:spacing w:after="160" w:line="279" w:lineRule="auto"/>
        <w:rPr>
          <w:rFonts w:asciiTheme="minorHAnsi" w:hAnsiTheme="minorHAnsi" w:cstheme="minorHAnsi"/>
          <w:lang w:val="en-IE"/>
        </w:rPr>
      </w:pPr>
      <w:r w:rsidRPr="00BC48C8">
        <w:rPr>
          <w:rFonts w:asciiTheme="minorHAnsi" w:hAnsiTheme="minorHAnsi" w:cstheme="minorHAnsi"/>
          <w:b/>
          <w:bCs/>
          <w:lang w:val="en-IE"/>
        </w:rPr>
        <w:t>Reducing Carbon Emissions</w:t>
      </w:r>
      <w:r w:rsidRPr="00BC48C8">
        <w:rPr>
          <w:rFonts w:asciiTheme="minorHAnsi" w:hAnsiTheme="minorHAnsi" w:cstheme="minorHAnsi"/>
          <w:lang w:val="en-IE"/>
        </w:rPr>
        <w:t>: Supporting sustainable transport options to reduce transport-related carbon emissions.</w:t>
      </w:r>
    </w:p>
    <w:p w14:paraId="2FB97018" w14:textId="77777777" w:rsidR="00EC0EB1" w:rsidRDefault="00EC0EB1" w:rsidP="00EC0EB1">
      <w:pPr>
        <w:spacing w:after="160" w:line="279" w:lineRule="auto"/>
        <w:ind w:left="360"/>
        <w:rPr>
          <w:rFonts w:asciiTheme="minorHAnsi" w:hAnsiTheme="minorHAnsi" w:cstheme="minorHAnsi"/>
          <w:lang w:val="en-IE"/>
        </w:rPr>
      </w:pPr>
    </w:p>
    <w:p w14:paraId="72EDCB68" w14:textId="0AA6E656" w:rsidR="00EC0EB1" w:rsidRDefault="00EC0EB1" w:rsidP="00EC0EB1">
      <w:pPr>
        <w:spacing w:after="160" w:line="279" w:lineRule="auto"/>
        <w:ind w:left="360"/>
        <w:rPr>
          <w:rFonts w:asciiTheme="minorHAnsi" w:hAnsiTheme="minorHAnsi" w:cstheme="minorHAnsi"/>
          <w:lang w:val="en-IE"/>
        </w:rPr>
      </w:pPr>
      <w:r w:rsidRPr="00D57C71">
        <w:rPr>
          <w:rFonts w:asciiTheme="minorHAnsi" w:hAnsiTheme="minorHAnsi" w:cs="Arial"/>
          <w:b/>
          <w:noProof/>
          <w:sz w:val="22"/>
          <w:szCs w:val="22"/>
          <w:u w:val="single"/>
        </w:rPr>
        <w:lastRenderedPageBreak/>
        <mc:AlternateContent>
          <mc:Choice Requires="wps">
            <w:drawing>
              <wp:anchor distT="45720" distB="45720" distL="114300" distR="114300" simplePos="0" relativeHeight="251658243" behindDoc="0" locked="0" layoutInCell="1" allowOverlap="1" wp14:anchorId="5D18F0BA" wp14:editId="20D8067C">
                <wp:simplePos x="0" y="0"/>
                <wp:positionH relativeFrom="column">
                  <wp:posOffset>0</wp:posOffset>
                </wp:positionH>
                <wp:positionV relativeFrom="paragraph">
                  <wp:posOffset>365125</wp:posOffset>
                </wp:positionV>
                <wp:extent cx="5693410" cy="2619375"/>
                <wp:effectExtent l="0" t="0" r="21590" b="28575"/>
                <wp:wrapSquare wrapText="bothSides"/>
                <wp:docPr id="18985277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3410" cy="2619375"/>
                        </a:xfrm>
                        <a:prstGeom prst="rect">
                          <a:avLst/>
                        </a:prstGeom>
                        <a:solidFill>
                          <a:srgbClr val="FFFFFF"/>
                        </a:solidFill>
                        <a:ln w="9525">
                          <a:solidFill>
                            <a:srgbClr val="000000"/>
                          </a:solidFill>
                          <a:miter lim="800000"/>
                          <a:headEnd/>
                          <a:tailEnd/>
                        </a:ln>
                      </wps:spPr>
                      <wps:txbx>
                        <w:txbxContent>
                          <w:p w14:paraId="27A14C38" w14:textId="77777777" w:rsidR="00EC0EB1" w:rsidRDefault="00EC0EB1" w:rsidP="00EC0EB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3496390F">
              <v:shape id="_x0000_s1028" style="position:absolute;left:0;text-align:left;margin-left:0;margin-top:28.75pt;width:448.3pt;height:206.25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" w14:anchorId="5D18F0BA">
                <v:textbox>
                  <w:txbxContent>
                    <w:p w:rsidR="00EC0EB1" w:rsidP="00EC0EB1" w:rsidRDefault="00EC0EB1" w14:paraId="5DAB6C7B" w14:textId="77777777"/>
                  </w:txbxContent>
                </v:textbox>
                <w10:wrap type="square"/>
              </v:shape>
            </w:pict>
          </mc:Fallback>
        </mc:AlternateContent>
      </w:r>
    </w:p>
    <w:p w14:paraId="2FD56081" w14:textId="77777777" w:rsidR="00EC0EB1" w:rsidRDefault="00EC0EB1" w:rsidP="00EC0EB1">
      <w:pPr>
        <w:spacing w:after="160" w:line="279" w:lineRule="auto"/>
        <w:ind w:left="360"/>
        <w:rPr>
          <w:rFonts w:asciiTheme="minorHAnsi" w:hAnsiTheme="minorHAnsi" w:cstheme="minorHAnsi"/>
          <w:lang w:val="en-IE"/>
        </w:rPr>
      </w:pPr>
    </w:p>
    <w:p w14:paraId="6EE33AAC" w14:textId="44EE19DD" w:rsidR="00EC6DD3" w:rsidRPr="00277B8B" w:rsidRDefault="00277B8B" w:rsidP="00EC6DD3">
      <w:pPr>
        <w:numPr>
          <w:ilvl w:val="0"/>
          <w:numId w:val="36"/>
        </w:numPr>
        <w:jc w:val="both"/>
        <w:rPr>
          <w:rFonts w:asciiTheme="minorHAnsi" w:hAnsiTheme="minorHAnsi" w:cs="Arial"/>
          <w:sz w:val="22"/>
          <w:szCs w:val="22"/>
        </w:rPr>
      </w:pPr>
      <w:r w:rsidRPr="00277B8B">
        <w:rPr>
          <w:rFonts w:asciiTheme="minorHAnsi" w:hAnsiTheme="minorHAnsi" w:cs="Arial"/>
          <w:sz w:val="22"/>
          <w:szCs w:val="22"/>
          <w:lang w:val="en-IE"/>
        </w:rPr>
        <w:t>P</w:t>
      </w:r>
      <w:r w:rsidR="00EC6DD3" w:rsidRPr="00277B8B">
        <w:rPr>
          <w:rFonts w:asciiTheme="minorHAnsi" w:hAnsiTheme="minorHAnsi" w:cs="Arial"/>
          <w:sz w:val="22"/>
          <w:szCs w:val="22"/>
          <w:lang w:val="en-IE"/>
        </w:rPr>
        <w:t xml:space="preserve">lease also identify the location of the project i.e., which area/region of a County in the State the project is located </w:t>
      </w:r>
    </w:p>
    <w:p w14:paraId="1E4ED864" w14:textId="77777777" w:rsidR="00EC6DD3" w:rsidRPr="00EC6DD3" w:rsidRDefault="00EC6DD3" w:rsidP="00EC6DD3">
      <w:pPr>
        <w:jc w:val="both"/>
        <w:rPr>
          <w:rFonts w:asciiTheme="minorHAnsi" w:hAnsiTheme="minorHAnsi" w:cs="Arial"/>
          <w:b/>
          <w:sz w:val="22"/>
          <w:szCs w:val="22"/>
        </w:rPr>
      </w:pPr>
    </w:p>
    <w:p w14:paraId="51D02A33" w14:textId="77777777" w:rsidR="00EC6DD3" w:rsidRPr="00EC6DD3" w:rsidRDefault="00EC6DD3" w:rsidP="00EC6DD3">
      <w:pPr>
        <w:jc w:val="both"/>
        <w:rPr>
          <w:rFonts w:asciiTheme="minorHAnsi" w:hAnsiTheme="minorHAnsi" w:cs="Arial"/>
          <w:b/>
          <w:sz w:val="22"/>
          <w:szCs w:val="22"/>
        </w:rPr>
      </w:pPr>
      <w:r w:rsidRPr="00EC6DD3">
        <w:rPr>
          <w:rFonts w:asciiTheme="minorHAnsi" w:hAnsiTheme="minorHAnsi" w:cs="Arial"/>
          <w:b/>
          <w:sz w:val="22"/>
          <w:szCs w:val="22"/>
        </w:rPr>
        <w:t>Location: ____________________________</w:t>
      </w:r>
    </w:p>
    <w:p w14:paraId="39EFD75F" w14:textId="77777777" w:rsidR="00EC6DD3" w:rsidRPr="00EC6DD3" w:rsidRDefault="00EC6DD3" w:rsidP="00EC6DD3">
      <w:pPr>
        <w:jc w:val="both"/>
        <w:rPr>
          <w:rFonts w:asciiTheme="minorHAnsi" w:hAnsiTheme="minorHAnsi" w:cs="Arial"/>
          <w:b/>
          <w:sz w:val="22"/>
          <w:szCs w:val="22"/>
        </w:rPr>
      </w:pPr>
    </w:p>
    <w:p w14:paraId="054CA3FC" w14:textId="32C9B4F9" w:rsidR="009D359F" w:rsidRPr="009D359F" w:rsidRDefault="009D359F" w:rsidP="009D359F">
      <w:pPr>
        <w:pStyle w:val="ListParagraph"/>
        <w:numPr>
          <w:ilvl w:val="0"/>
          <w:numId w:val="36"/>
        </w:numPr>
        <w:jc w:val="both"/>
        <w:rPr>
          <w:rFonts w:asciiTheme="minorHAnsi" w:hAnsiTheme="minorHAnsi" w:cs="Arial"/>
          <w:sz w:val="22"/>
          <w:szCs w:val="22"/>
        </w:rPr>
      </w:pPr>
      <w:r>
        <w:rPr>
          <w:rFonts w:asciiTheme="minorHAnsi" w:hAnsiTheme="minorHAnsi" w:cs="Arial"/>
          <w:sz w:val="22"/>
          <w:szCs w:val="22"/>
        </w:rPr>
        <w:t>D</w:t>
      </w:r>
      <w:r w:rsidRPr="009D359F">
        <w:rPr>
          <w:rFonts w:asciiTheme="minorHAnsi" w:hAnsiTheme="minorHAnsi" w:cs="Arial"/>
          <w:sz w:val="22"/>
          <w:szCs w:val="22"/>
        </w:rPr>
        <w:t xml:space="preserve">etails of how the proposed project is consistent with relevant local statutory plans should be provided (if relevant).  </w:t>
      </w:r>
    </w:p>
    <w:p w14:paraId="4126201E" w14:textId="77777777" w:rsidR="00EC6DD3" w:rsidRPr="009D359F" w:rsidRDefault="00EC6DD3" w:rsidP="009D359F">
      <w:pPr>
        <w:jc w:val="both"/>
        <w:rPr>
          <w:rFonts w:asciiTheme="minorHAnsi" w:hAnsiTheme="minorHAnsi" w:cs="Arial"/>
          <w:sz w:val="22"/>
          <w:szCs w:val="22"/>
        </w:rPr>
      </w:pPr>
    </w:p>
    <w:p w14:paraId="7685D91A" w14:textId="1510A6F2" w:rsidR="00EC6DD3" w:rsidRPr="00EC6DD3" w:rsidRDefault="008D4EB6" w:rsidP="00EC6DD3">
      <w:pPr>
        <w:jc w:val="both"/>
        <w:rPr>
          <w:rFonts w:asciiTheme="minorHAnsi" w:hAnsiTheme="minorHAnsi" w:cs="Arial"/>
          <w:sz w:val="22"/>
          <w:szCs w:val="22"/>
        </w:rPr>
      </w:pPr>
      <w:r w:rsidRPr="00D57C71">
        <w:rPr>
          <w:rFonts w:asciiTheme="minorHAnsi" w:hAnsiTheme="minorHAnsi" w:cs="Arial"/>
          <w:b/>
          <w:noProof/>
          <w:sz w:val="22"/>
          <w:szCs w:val="22"/>
          <w:u w:val="single"/>
        </w:rPr>
        <mc:AlternateContent>
          <mc:Choice Requires="wps">
            <w:drawing>
              <wp:anchor distT="45720" distB="45720" distL="114300" distR="114300" simplePos="0" relativeHeight="251658245" behindDoc="0" locked="0" layoutInCell="1" allowOverlap="1" wp14:anchorId="7979BEF7" wp14:editId="4EA00789">
                <wp:simplePos x="0" y="0"/>
                <wp:positionH relativeFrom="column">
                  <wp:posOffset>0</wp:posOffset>
                </wp:positionH>
                <wp:positionV relativeFrom="paragraph">
                  <wp:posOffset>213360</wp:posOffset>
                </wp:positionV>
                <wp:extent cx="5693410" cy="2619375"/>
                <wp:effectExtent l="0" t="0" r="21590" b="28575"/>
                <wp:wrapSquare wrapText="bothSides"/>
                <wp:docPr id="18450774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3410" cy="2619375"/>
                        </a:xfrm>
                        <a:prstGeom prst="rect">
                          <a:avLst/>
                        </a:prstGeom>
                        <a:solidFill>
                          <a:srgbClr val="FFFFFF"/>
                        </a:solidFill>
                        <a:ln w="9525">
                          <a:solidFill>
                            <a:srgbClr val="000000"/>
                          </a:solidFill>
                          <a:miter lim="800000"/>
                          <a:headEnd/>
                          <a:tailEnd/>
                        </a:ln>
                      </wps:spPr>
                      <wps:txbx>
                        <w:txbxContent>
                          <w:p w14:paraId="38D3343C" w14:textId="77777777" w:rsidR="008D4EB6" w:rsidRDefault="008D4EB6" w:rsidP="008D4EB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7D1CCF62">
              <v:shape id="_x0000_s1029" style="position:absolute;left:0;text-align:left;margin-left:0;margin-top:16.8pt;width:448.3pt;height:206.25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" w14:anchorId="7979BEF7">
                <v:textbox>
                  <w:txbxContent>
                    <w:p w:rsidR="008D4EB6" w:rsidP="008D4EB6" w:rsidRDefault="008D4EB6" w14:paraId="02EB378F" w14:textId="77777777"/>
                  </w:txbxContent>
                </v:textbox>
                <w10:wrap type="square"/>
              </v:shape>
            </w:pict>
          </mc:Fallback>
        </mc:AlternateContent>
      </w:r>
      <w:r w:rsidR="00EC6DD3" w:rsidRPr="00EC6DD3">
        <w:rPr>
          <w:rFonts w:asciiTheme="minorHAnsi" w:hAnsiTheme="minorHAnsi" w:cs="Arial"/>
          <w:sz w:val="22"/>
          <w:szCs w:val="22"/>
        </w:rPr>
        <w:t xml:space="preserve"> </w:t>
      </w:r>
    </w:p>
    <w:p w14:paraId="07E6BA5A" w14:textId="2410448C" w:rsidR="00EC0EB1" w:rsidRDefault="00EC0EB1">
      <w:pPr>
        <w:rPr>
          <w:rFonts w:asciiTheme="minorHAnsi" w:hAnsiTheme="minorHAnsi" w:cs="Arial"/>
          <w:sz w:val="22"/>
          <w:szCs w:val="22"/>
        </w:rPr>
      </w:pPr>
      <w:r>
        <w:rPr>
          <w:rFonts w:asciiTheme="minorHAnsi" w:hAnsiTheme="minorHAnsi" w:cs="Arial"/>
          <w:sz w:val="22"/>
          <w:szCs w:val="22"/>
        </w:rPr>
        <w:br w:type="page"/>
      </w:r>
    </w:p>
    <w:p w14:paraId="40C543C5" w14:textId="66B5CFC2" w:rsidR="008D4EB6" w:rsidRDefault="008D4EB6">
      <w:pPr>
        <w:rPr>
          <w:rFonts w:asciiTheme="minorHAnsi" w:hAnsiTheme="minorHAnsi" w:cs="Arial"/>
          <w:sz w:val="22"/>
          <w:szCs w:val="22"/>
        </w:rPr>
      </w:pPr>
    </w:p>
    <w:p w14:paraId="1F2266D5" w14:textId="77777777" w:rsidR="00EC6DD3" w:rsidRPr="00EC6DD3" w:rsidRDefault="00EC6DD3" w:rsidP="00EC6DD3">
      <w:pPr>
        <w:jc w:val="both"/>
        <w:rPr>
          <w:rFonts w:asciiTheme="minorHAnsi" w:hAnsiTheme="minorHAnsi" w:cs="Arial"/>
          <w:sz w:val="22"/>
          <w:szCs w:val="22"/>
        </w:rPr>
      </w:pPr>
    </w:p>
    <w:p w14:paraId="3F67B9EC" w14:textId="77777777" w:rsidR="00EC6DD3" w:rsidRPr="00EC6DD3" w:rsidRDefault="00EC6DD3" w:rsidP="00EC6DD3">
      <w:pPr>
        <w:jc w:val="both"/>
        <w:rPr>
          <w:rFonts w:asciiTheme="minorHAnsi" w:hAnsiTheme="minorHAnsi" w:cs="Arial"/>
          <w:b/>
          <w:sz w:val="22"/>
          <w:szCs w:val="22"/>
        </w:rPr>
      </w:pPr>
    </w:p>
    <w:p w14:paraId="09546CF4" w14:textId="77777777" w:rsidR="00EC6DD3" w:rsidRPr="00EC6DD3" w:rsidRDefault="00EC6DD3" w:rsidP="00EC6DD3">
      <w:pPr>
        <w:numPr>
          <w:ilvl w:val="0"/>
          <w:numId w:val="36"/>
        </w:numPr>
        <w:jc w:val="both"/>
        <w:rPr>
          <w:rFonts w:asciiTheme="minorHAnsi" w:hAnsiTheme="minorHAnsi" w:cs="Arial"/>
          <w:b/>
          <w:sz w:val="22"/>
          <w:szCs w:val="22"/>
        </w:rPr>
      </w:pPr>
      <w:r w:rsidRPr="00EC6DD3">
        <w:rPr>
          <w:rFonts w:asciiTheme="minorHAnsi" w:hAnsiTheme="minorHAnsi" w:cs="Arial"/>
          <w:b/>
          <w:sz w:val="22"/>
          <w:szCs w:val="22"/>
        </w:rPr>
        <w:t>Financial Information</w:t>
      </w:r>
    </w:p>
    <w:p w14:paraId="06E4746E" w14:textId="77777777" w:rsidR="00EC6DD3" w:rsidRPr="00EC6DD3" w:rsidRDefault="00EC6DD3" w:rsidP="00EC6DD3">
      <w:pPr>
        <w:jc w:val="both"/>
        <w:rPr>
          <w:rFonts w:asciiTheme="minorHAnsi" w:hAnsiTheme="minorHAnsi" w:cs="Arial"/>
          <w:b/>
          <w:sz w:val="22"/>
          <w:szCs w:val="22"/>
        </w:rPr>
      </w:pPr>
    </w:p>
    <w:p w14:paraId="055364C0" w14:textId="77777777" w:rsidR="00EC6DD3" w:rsidRPr="00EC6DD3" w:rsidRDefault="00EC6DD3" w:rsidP="00EC6DD3">
      <w:pPr>
        <w:jc w:val="both"/>
        <w:rPr>
          <w:rFonts w:asciiTheme="minorHAnsi" w:hAnsiTheme="minorHAnsi" w:cs="Arial"/>
          <w:sz w:val="22"/>
          <w:szCs w:val="22"/>
        </w:rPr>
      </w:pPr>
      <w:r w:rsidRPr="00EC6DD3">
        <w:rPr>
          <w:rFonts w:asciiTheme="minorHAnsi" w:hAnsiTheme="minorHAnsi" w:cs="Arial"/>
          <w:sz w:val="22"/>
          <w:szCs w:val="22"/>
        </w:rPr>
        <w:t xml:space="preserve">The application should clearly identify key indicative cost information. </w:t>
      </w:r>
    </w:p>
    <w:p w14:paraId="6B4CC37C" w14:textId="77777777" w:rsidR="00EC6DD3" w:rsidRPr="00EC6DD3" w:rsidRDefault="00EC6DD3" w:rsidP="00EC6DD3">
      <w:pPr>
        <w:jc w:val="both"/>
        <w:rPr>
          <w:rFonts w:asciiTheme="minorHAnsi" w:hAnsiTheme="minorHAnsi" w:cs="Arial"/>
          <w:sz w:val="22"/>
          <w:szCs w:val="22"/>
        </w:rPr>
      </w:pPr>
      <w:r w:rsidRPr="00EC6DD3">
        <w:rPr>
          <w:rFonts w:asciiTheme="minorHAnsi" w:hAnsiTheme="minorHAnsi" w:cs="Arial"/>
          <w:sz w:val="22"/>
          <w:szCs w:val="22"/>
        </w:rPr>
        <w:t>Please follow the NTA’s Cost Management Guidelines for Capital Projects.</w:t>
      </w:r>
    </w:p>
    <w:p w14:paraId="0929BBA1" w14:textId="3446DCD8" w:rsidR="00EC6DD3" w:rsidRPr="00EC6DD3" w:rsidRDefault="00EC6DD3" w:rsidP="0029503E">
      <w:pPr>
        <w:jc w:val="both"/>
        <w:rPr>
          <w:rFonts w:asciiTheme="minorHAnsi" w:hAnsiTheme="minorHAnsi" w:cs="Arial"/>
          <w:sz w:val="22"/>
          <w:szCs w:val="22"/>
        </w:rPr>
      </w:pPr>
      <w:r w:rsidRPr="00EC6DD3">
        <w:rPr>
          <w:rFonts w:asciiTheme="minorHAnsi" w:hAnsiTheme="minorHAnsi" w:cs="Arial"/>
          <w:sz w:val="22"/>
          <w:szCs w:val="22"/>
        </w:rPr>
        <w:t xml:space="preserve">It should be noted that should approval be granted, funding is solely secured for the current year. </w:t>
      </w:r>
    </w:p>
    <w:p w14:paraId="210FD373" w14:textId="77777777" w:rsidR="00EC6DD3" w:rsidRPr="00EC6DD3" w:rsidRDefault="00EC6DD3" w:rsidP="00EC6DD3">
      <w:pPr>
        <w:jc w:val="both"/>
        <w:rPr>
          <w:rFonts w:asciiTheme="minorHAnsi" w:hAnsiTheme="minorHAnsi" w:cs="Arial"/>
          <w:sz w:val="22"/>
          <w:szCs w:val="22"/>
        </w:rPr>
      </w:pPr>
    </w:p>
    <w:p w14:paraId="32CD9DC7" w14:textId="77777777" w:rsidR="00EC6DD3" w:rsidRPr="00EC6DD3" w:rsidRDefault="00EC6DD3" w:rsidP="00EC6DD3">
      <w:pPr>
        <w:jc w:val="both"/>
        <w:rPr>
          <w:rFonts w:asciiTheme="minorHAnsi" w:hAnsiTheme="minorHAnsi" w:cs="Arial"/>
          <w:sz w:val="22"/>
          <w:szCs w:val="22"/>
        </w:rPr>
      </w:pPr>
    </w:p>
    <w:p w14:paraId="152AB67C" w14:textId="77777777" w:rsidR="00EC6DD3" w:rsidRPr="00EC6DD3" w:rsidRDefault="00EC6DD3" w:rsidP="00EC6DD3">
      <w:pPr>
        <w:numPr>
          <w:ilvl w:val="0"/>
          <w:numId w:val="37"/>
        </w:numPr>
        <w:jc w:val="both"/>
        <w:rPr>
          <w:rFonts w:asciiTheme="minorHAnsi" w:hAnsiTheme="minorHAnsi" w:cs="Arial"/>
          <w:sz w:val="22"/>
          <w:szCs w:val="22"/>
          <w:lang w:val="en-IE"/>
        </w:rPr>
      </w:pPr>
      <w:r w:rsidRPr="00EC6DD3">
        <w:rPr>
          <w:rFonts w:asciiTheme="minorHAnsi" w:hAnsiTheme="minorHAnsi" w:cs="Arial"/>
          <w:sz w:val="22"/>
          <w:szCs w:val="22"/>
          <w:lang w:val="en-IE"/>
        </w:rPr>
        <w:t>Indicative Overall Total Cost of Project/Programme (all phases)</w:t>
      </w:r>
      <w:r w:rsidRPr="00EC6DD3">
        <w:rPr>
          <w:rFonts w:asciiTheme="minorHAnsi" w:hAnsiTheme="minorHAnsi" w:cs="Arial"/>
          <w:sz w:val="22"/>
          <w:szCs w:val="22"/>
          <w:lang w:val="en-IE"/>
        </w:rPr>
        <w:tab/>
        <w:t>€____________________</w:t>
      </w:r>
    </w:p>
    <w:p w14:paraId="22A768B3" w14:textId="03248DE9" w:rsidR="00EC6DD3" w:rsidRDefault="002C7830" w:rsidP="00EC6DD3">
      <w:pPr>
        <w:jc w:val="both"/>
        <w:rPr>
          <w:rFonts w:asciiTheme="minorHAnsi" w:hAnsiTheme="minorHAnsi" w:cs="Arial"/>
          <w:i/>
          <w:sz w:val="22"/>
          <w:szCs w:val="22"/>
        </w:rPr>
      </w:pPr>
      <w:r>
        <w:rPr>
          <w:rFonts w:asciiTheme="minorHAnsi" w:hAnsiTheme="minorHAnsi" w:cs="Arial"/>
          <w:i/>
          <w:sz w:val="22"/>
          <w:szCs w:val="22"/>
        </w:rPr>
        <w:t xml:space="preserve">             </w:t>
      </w:r>
      <w:r w:rsidR="00EC6DD3" w:rsidRPr="00EC6DD3">
        <w:rPr>
          <w:rFonts w:asciiTheme="minorHAnsi" w:hAnsiTheme="minorHAnsi" w:cs="Arial"/>
          <w:i/>
          <w:sz w:val="22"/>
          <w:szCs w:val="22"/>
        </w:rPr>
        <w:t xml:space="preserve">(Please provide your best indicative estimate </w:t>
      </w:r>
      <w:proofErr w:type="gramStart"/>
      <w:r w:rsidR="00EC6DD3" w:rsidRPr="00EC6DD3">
        <w:rPr>
          <w:rFonts w:asciiTheme="minorHAnsi" w:hAnsiTheme="minorHAnsi" w:cs="Arial"/>
          <w:i/>
          <w:sz w:val="22"/>
          <w:szCs w:val="22"/>
        </w:rPr>
        <w:t>at this time</w:t>
      </w:r>
      <w:proofErr w:type="gramEnd"/>
      <w:r w:rsidR="00C329B4">
        <w:rPr>
          <w:rFonts w:asciiTheme="minorHAnsi" w:hAnsiTheme="minorHAnsi" w:cs="Arial"/>
          <w:i/>
          <w:sz w:val="22"/>
          <w:szCs w:val="22"/>
        </w:rPr>
        <w:t>)</w:t>
      </w:r>
    </w:p>
    <w:p w14:paraId="2DA55413" w14:textId="77777777" w:rsidR="00C329B4" w:rsidRPr="00EC6DD3" w:rsidRDefault="00C329B4" w:rsidP="00EC6DD3">
      <w:pPr>
        <w:jc w:val="both"/>
        <w:rPr>
          <w:rFonts w:asciiTheme="minorHAnsi" w:hAnsiTheme="minorHAnsi" w:cs="Arial"/>
          <w:sz w:val="22"/>
          <w:szCs w:val="22"/>
          <w:lang w:val="en-IE"/>
        </w:rPr>
      </w:pPr>
    </w:p>
    <w:p w14:paraId="0B68509B" w14:textId="77777777" w:rsidR="00EC6DD3" w:rsidRPr="00EC6DD3" w:rsidRDefault="00EC6DD3" w:rsidP="00EC6DD3">
      <w:pPr>
        <w:numPr>
          <w:ilvl w:val="0"/>
          <w:numId w:val="37"/>
        </w:numPr>
        <w:jc w:val="both"/>
        <w:rPr>
          <w:rFonts w:asciiTheme="minorHAnsi" w:hAnsiTheme="minorHAnsi" w:cs="Arial"/>
          <w:sz w:val="22"/>
          <w:szCs w:val="22"/>
          <w:lang w:val="en-IE"/>
        </w:rPr>
      </w:pPr>
      <w:r w:rsidRPr="00EC6DD3">
        <w:rPr>
          <w:rFonts w:asciiTheme="minorHAnsi" w:hAnsiTheme="minorHAnsi" w:cs="Arial"/>
          <w:sz w:val="22"/>
          <w:szCs w:val="22"/>
          <w:lang w:val="en-IE"/>
        </w:rPr>
        <w:t>Is this project part of a previous NTA funded project/programme? Yes / No</w:t>
      </w:r>
    </w:p>
    <w:p w14:paraId="3BE8F8EA" w14:textId="7C51FD80" w:rsidR="00EC6DD3" w:rsidRPr="00E06EF5" w:rsidRDefault="002C7830" w:rsidP="00EC6DD3">
      <w:pPr>
        <w:jc w:val="both"/>
        <w:rPr>
          <w:rFonts w:asciiTheme="minorHAnsi" w:hAnsiTheme="minorHAnsi" w:cs="Arial"/>
          <w:sz w:val="22"/>
          <w:szCs w:val="22"/>
        </w:rPr>
      </w:pPr>
      <w:r>
        <w:rPr>
          <w:rFonts w:asciiTheme="minorHAnsi" w:hAnsiTheme="minorHAnsi" w:cs="Arial"/>
          <w:sz w:val="22"/>
          <w:szCs w:val="22"/>
          <w:lang w:val="en-IE"/>
        </w:rPr>
        <w:t xml:space="preserve">               </w:t>
      </w:r>
      <w:r w:rsidR="00EC6DD3" w:rsidRPr="00EC6DD3">
        <w:rPr>
          <w:rFonts w:asciiTheme="minorHAnsi" w:hAnsiTheme="minorHAnsi" w:cs="Arial"/>
          <w:sz w:val="22"/>
          <w:szCs w:val="22"/>
          <w:lang w:val="en-IE"/>
        </w:rPr>
        <w:t xml:space="preserve">If yes, </w:t>
      </w:r>
      <w:r w:rsidR="00EC6DD3" w:rsidRPr="00EC6DD3">
        <w:rPr>
          <w:rFonts w:asciiTheme="minorHAnsi" w:hAnsiTheme="minorHAnsi" w:cs="Arial"/>
          <w:sz w:val="22"/>
          <w:szCs w:val="22"/>
        </w:rPr>
        <w:t>NTA contribution to Date</w:t>
      </w:r>
      <w:r w:rsidR="00EC6DD3" w:rsidRPr="00EC6DD3">
        <w:rPr>
          <w:rFonts w:asciiTheme="minorHAnsi" w:hAnsiTheme="minorHAnsi" w:cs="Arial"/>
          <w:sz w:val="22"/>
          <w:szCs w:val="22"/>
        </w:rPr>
        <w:tab/>
      </w:r>
      <w:r w:rsidR="00EC6DD3" w:rsidRPr="00EC6DD3">
        <w:rPr>
          <w:rFonts w:asciiTheme="minorHAnsi" w:hAnsiTheme="minorHAnsi" w:cs="Arial"/>
          <w:sz w:val="22"/>
          <w:szCs w:val="22"/>
        </w:rPr>
        <w:tab/>
      </w:r>
      <w:r w:rsidR="00EC6DD3" w:rsidRPr="00EC6DD3">
        <w:rPr>
          <w:rFonts w:asciiTheme="minorHAnsi" w:hAnsiTheme="minorHAnsi" w:cs="Arial"/>
          <w:sz w:val="22"/>
          <w:szCs w:val="22"/>
          <w:lang w:val="en-IE"/>
        </w:rPr>
        <w:tab/>
      </w:r>
      <w:r w:rsidR="00EC6DD3" w:rsidRPr="00EC6DD3">
        <w:rPr>
          <w:rFonts w:asciiTheme="minorHAnsi" w:hAnsiTheme="minorHAnsi" w:cs="Arial"/>
          <w:sz w:val="22"/>
          <w:szCs w:val="22"/>
          <w:lang w:val="en-IE"/>
        </w:rPr>
        <w:tab/>
      </w:r>
      <w:r w:rsidR="00C329B4">
        <w:rPr>
          <w:rFonts w:asciiTheme="minorHAnsi" w:hAnsiTheme="minorHAnsi" w:cs="Arial"/>
          <w:sz w:val="22"/>
          <w:szCs w:val="22"/>
          <w:lang w:val="en-IE"/>
        </w:rPr>
        <w:tab/>
      </w:r>
      <w:r w:rsidR="00EC6DD3" w:rsidRPr="00EC6DD3">
        <w:rPr>
          <w:rFonts w:asciiTheme="minorHAnsi" w:hAnsiTheme="minorHAnsi" w:cs="Arial"/>
          <w:sz w:val="22"/>
          <w:szCs w:val="22"/>
          <w:lang w:val="en-IE"/>
        </w:rPr>
        <w:t>€___________________</w:t>
      </w:r>
      <w:r w:rsidR="00E06EF5">
        <w:rPr>
          <w:rFonts w:asciiTheme="minorHAnsi" w:hAnsiTheme="minorHAnsi" w:cs="Arial"/>
          <w:sz w:val="22"/>
          <w:szCs w:val="22"/>
          <w:lang w:val="en-IE"/>
        </w:rPr>
        <w:t>_</w:t>
      </w:r>
    </w:p>
    <w:p w14:paraId="73A20218" w14:textId="65A3D046" w:rsidR="00EC6DD3" w:rsidRPr="00EC6DD3" w:rsidRDefault="00EC6DD3" w:rsidP="00EC6DD3">
      <w:pPr>
        <w:numPr>
          <w:ilvl w:val="0"/>
          <w:numId w:val="37"/>
        </w:numPr>
        <w:jc w:val="both"/>
        <w:rPr>
          <w:rFonts w:asciiTheme="minorHAnsi" w:hAnsiTheme="minorHAnsi" w:cs="Arial"/>
          <w:sz w:val="22"/>
          <w:szCs w:val="22"/>
          <w:lang w:val="en-IE"/>
        </w:rPr>
      </w:pPr>
      <w:r w:rsidRPr="00EC6DD3">
        <w:rPr>
          <w:rFonts w:asciiTheme="minorHAnsi" w:hAnsiTheme="minorHAnsi" w:cs="Arial"/>
          <w:sz w:val="22"/>
          <w:szCs w:val="22"/>
          <w:lang w:val="en-IE"/>
        </w:rPr>
        <w:t>Has there been any co-funding/self-funding to date?</w:t>
      </w:r>
      <w:r w:rsidRPr="00EC6DD3">
        <w:rPr>
          <w:rFonts w:asciiTheme="minorHAnsi" w:hAnsiTheme="minorHAnsi" w:cs="Arial"/>
          <w:sz w:val="22"/>
          <w:szCs w:val="22"/>
          <w:lang w:val="en-IE"/>
        </w:rPr>
        <w:tab/>
      </w:r>
      <w:r w:rsidR="00E06EF5">
        <w:rPr>
          <w:rFonts w:asciiTheme="minorHAnsi" w:hAnsiTheme="minorHAnsi" w:cs="Arial"/>
          <w:sz w:val="22"/>
          <w:szCs w:val="22"/>
          <w:lang w:val="en-IE"/>
        </w:rPr>
        <w:t xml:space="preserve">                 </w:t>
      </w:r>
      <w:r w:rsidRPr="00EC6DD3">
        <w:rPr>
          <w:rFonts w:asciiTheme="minorHAnsi" w:hAnsiTheme="minorHAnsi" w:cs="Arial"/>
          <w:sz w:val="22"/>
          <w:szCs w:val="22"/>
          <w:lang w:val="en-IE"/>
        </w:rPr>
        <w:t>Yes / No</w:t>
      </w:r>
    </w:p>
    <w:p w14:paraId="293751CD" w14:textId="67F032F2" w:rsidR="00EC6DD3" w:rsidRDefault="00E06EF5" w:rsidP="00EC6DD3">
      <w:pPr>
        <w:jc w:val="both"/>
        <w:rPr>
          <w:rFonts w:asciiTheme="minorHAnsi" w:hAnsiTheme="minorHAnsi" w:cs="Arial"/>
          <w:sz w:val="22"/>
          <w:szCs w:val="22"/>
          <w:lang w:val="en-IE"/>
        </w:rPr>
      </w:pPr>
      <w:r w:rsidRPr="00D57C71">
        <w:rPr>
          <w:rFonts w:asciiTheme="minorHAnsi" w:hAnsiTheme="minorHAnsi" w:cs="Arial"/>
          <w:b/>
          <w:noProof/>
          <w:sz w:val="22"/>
          <w:szCs w:val="22"/>
          <w:u w:val="single"/>
        </w:rPr>
        <mc:AlternateContent>
          <mc:Choice Requires="wps">
            <w:drawing>
              <wp:anchor distT="45720" distB="45720" distL="114300" distR="114300" simplePos="0" relativeHeight="251658244" behindDoc="0" locked="0" layoutInCell="1" allowOverlap="1" wp14:anchorId="2425A6AC" wp14:editId="04DF5638">
                <wp:simplePos x="0" y="0"/>
                <wp:positionH relativeFrom="margin">
                  <wp:align>left</wp:align>
                </wp:positionH>
                <wp:positionV relativeFrom="paragraph">
                  <wp:posOffset>395605</wp:posOffset>
                </wp:positionV>
                <wp:extent cx="5693410" cy="2619375"/>
                <wp:effectExtent l="0" t="0" r="21590" b="28575"/>
                <wp:wrapSquare wrapText="bothSides"/>
                <wp:docPr id="3749311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3410" cy="2619375"/>
                        </a:xfrm>
                        <a:prstGeom prst="rect">
                          <a:avLst/>
                        </a:prstGeom>
                        <a:solidFill>
                          <a:srgbClr val="FFFFFF"/>
                        </a:solidFill>
                        <a:ln w="9525">
                          <a:solidFill>
                            <a:srgbClr val="000000"/>
                          </a:solidFill>
                          <a:miter lim="800000"/>
                          <a:headEnd/>
                          <a:tailEnd/>
                        </a:ln>
                      </wps:spPr>
                      <wps:txbx>
                        <w:txbxContent>
                          <w:p w14:paraId="4C3376DE" w14:textId="77777777" w:rsidR="008D4EB6" w:rsidRDefault="008D4EB6" w:rsidP="008D4EB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22CA9B4A">
              <v:shape id="_x0000_s1030" style="position:absolute;left:0;text-align:left;margin-left:0;margin-top:31.15pt;width:448.3pt;height:206.25pt;z-index:2516582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" w14:anchorId="2425A6AC">
                <v:textbox>
                  <w:txbxContent>
                    <w:p w:rsidR="008D4EB6" w:rsidP="008D4EB6" w:rsidRDefault="008D4EB6" w14:paraId="6A05A809" w14:textId="77777777"/>
                  </w:txbxContent>
                </v:textbox>
                <w10:wrap type="square" anchorx="margin"/>
              </v:shape>
            </w:pict>
          </mc:Fallback>
        </mc:AlternateContent>
      </w:r>
      <w:r w:rsidR="002C7830">
        <w:rPr>
          <w:rFonts w:asciiTheme="minorHAnsi" w:hAnsiTheme="minorHAnsi" w:cs="Arial"/>
          <w:sz w:val="22"/>
          <w:szCs w:val="22"/>
          <w:lang w:val="en-IE"/>
        </w:rPr>
        <w:t xml:space="preserve">               </w:t>
      </w:r>
      <w:r w:rsidR="00EC6DD3" w:rsidRPr="00EC6DD3">
        <w:rPr>
          <w:rFonts w:asciiTheme="minorHAnsi" w:hAnsiTheme="minorHAnsi" w:cs="Arial"/>
          <w:sz w:val="22"/>
          <w:szCs w:val="22"/>
          <w:lang w:val="en-IE"/>
        </w:rPr>
        <w:t>If yes, co-funding/self-funding to date?</w:t>
      </w:r>
      <w:r w:rsidR="00EC6DD3" w:rsidRPr="00EC6DD3">
        <w:rPr>
          <w:rFonts w:asciiTheme="minorHAnsi" w:hAnsiTheme="minorHAnsi" w:cs="Arial"/>
          <w:sz w:val="22"/>
          <w:szCs w:val="22"/>
          <w:lang w:val="en-IE"/>
        </w:rPr>
        <w:tab/>
      </w:r>
      <w:r w:rsidR="00EC6DD3" w:rsidRPr="00EC6DD3">
        <w:rPr>
          <w:rFonts w:asciiTheme="minorHAnsi" w:hAnsiTheme="minorHAnsi" w:cs="Arial"/>
          <w:sz w:val="22"/>
          <w:szCs w:val="22"/>
          <w:lang w:val="en-IE"/>
        </w:rPr>
        <w:tab/>
      </w:r>
      <w:r w:rsidR="00EC6DD3" w:rsidRPr="00EC6DD3">
        <w:rPr>
          <w:rFonts w:asciiTheme="minorHAnsi" w:hAnsiTheme="minorHAnsi" w:cs="Arial"/>
          <w:sz w:val="22"/>
          <w:szCs w:val="22"/>
          <w:lang w:val="en-IE"/>
        </w:rPr>
        <w:tab/>
      </w:r>
      <w:r w:rsidR="00C329B4">
        <w:rPr>
          <w:rFonts w:asciiTheme="minorHAnsi" w:hAnsiTheme="minorHAnsi" w:cs="Arial"/>
          <w:sz w:val="22"/>
          <w:szCs w:val="22"/>
          <w:lang w:val="en-IE"/>
        </w:rPr>
        <w:tab/>
      </w:r>
      <w:r w:rsidR="00EC6DD3" w:rsidRPr="00EC6DD3">
        <w:rPr>
          <w:rFonts w:asciiTheme="minorHAnsi" w:hAnsiTheme="minorHAnsi" w:cs="Arial"/>
          <w:sz w:val="22"/>
          <w:szCs w:val="22"/>
          <w:lang w:val="en-IE"/>
        </w:rPr>
        <w:t>€____________________</w:t>
      </w:r>
    </w:p>
    <w:p w14:paraId="1A3F7293" w14:textId="77777777" w:rsidR="00E06EF5" w:rsidRPr="00EC6DD3" w:rsidRDefault="00E06EF5" w:rsidP="00EC6DD3">
      <w:pPr>
        <w:jc w:val="both"/>
        <w:rPr>
          <w:rFonts w:asciiTheme="minorHAnsi" w:hAnsiTheme="minorHAnsi" w:cs="Arial"/>
          <w:sz w:val="22"/>
          <w:szCs w:val="22"/>
          <w:lang w:val="en-IE"/>
        </w:rPr>
      </w:pPr>
    </w:p>
    <w:p w14:paraId="4A49DB59" w14:textId="3A083D51" w:rsidR="00EC6DD3" w:rsidRPr="00E06EF5" w:rsidRDefault="002C7830" w:rsidP="00E06EF5">
      <w:pPr>
        <w:jc w:val="both"/>
        <w:rPr>
          <w:rFonts w:asciiTheme="minorHAnsi" w:hAnsiTheme="minorHAnsi" w:cs="Arial"/>
          <w:sz w:val="22"/>
          <w:szCs w:val="22"/>
        </w:rPr>
      </w:pPr>
      <w:r>
        <w:rPr>
          <w:rFonts w:asciiTheme="minorHAnsi" w:hAnsiTheme="minorHAnsi" w:cs="Arial"/>
          <w:sz w:val="22"/>
          <w:szCs w:val="22"/>
        </w:rPr>
        <w:t xml:space="preserve">               </w:t>
      </w:r>
      <w:r w:rsidR="00EC6DD3" w:rsidRPr="00EC6DD3">
        <w:rPr>
          <w:rFonts w:asciiTheme="minorHAnsi" w:hAnsiTheme="minorHAnsi" w:cs="Arial"/>
          <w:sz w:val="22"/>
          <w:szCs w:val="22"/>
        </w:rPr>
        <w:tab/>
      </w:r>
      <w:r w:rsidR="00EC6DD3" w:rsidRPr="00EC6DD3">
        <w:rPr>
          <w:rFonts w:asciiTheme="minorHAnsi" w:hAnsiTheme="minorHAnsi" w:cs="Arial"/>
          <w:sz w:val="22"/>
          <w:szCs w:val="22"/>
        </w:rPr>
        <w:tab/>
      </w:r>
      <w:r w:rsidR="00EC6DD3" w:rsidRPr="00EC6DD3">
        <w:rPr>
          <w:rFonts w:asciiTheme="minorHAnsi" w:hAnsiTheme="minorHAnsi" w:cs="Arial"/>
          <w:sz w:val="22"/>
          <w:szCs w:val="22"/>
        </w:rPr>
        <w:tab/>
      </w:r>
      <w:r w:rsidR="00EC6DD3" w:rsidRPr="00EC6DD3">
        <w:rPr>
          <w:rFonts w:asciiTheme="minorHAnsi" w:hAnsiTheme="minorHAnsi" w:cs="Arial"/>
          <w:sz w:val="22"/>
          <w:szCs w:val="22"/>
        </w:rPr>
        <w:tab/>
      </w:r>
      <w:r w:rsidR="00C329B4">
        <w:rPr>
          <w:rFonts w:asciiTheme="minorHAnsi" w:hAnsiTheme="minorHAnsi" w:cs="Arial"/>
          <w:sz w:val="22"/>
          <w:szCs w:val="22"/>
        </w:rPr>
        <w:tab/>
      </w:r>
      <w:r w:rsidR="00EC6DD3" w:rsidRPr="00EC6DD3">
        <w:rPr>
          <w:rFonts w:asciiTheme="minorHAnsi" w:hAnsiTheme="minorHAnsi" w:cs="Arial"/>
          <w:sz w:val="22"/>
          <w:szCs w:val="22"/>
        </w:rPr>
        <w:softHyphen/>
      </w:r>
      <w:r w:rsidR="00EC6DD3" w:rsidRPr="00EC6DD3">
        <w:rPr>
          <w:rFonts w:asciiTheme="minorHAnsi" w:hAnsiTheme="minorHAnsi" w:cs="Arial"/>
          <w:sz w:val="22"/>
          <w:szCs w:val="22"/>
        </w:rPr>
        <w:softHyphen/>
      </w:r>
      <w:r w:rsidR="00EC6DD3" w:rsidRPr="00EC6DD3">
        <w:rPr>
          <w:rFonts w:asciiTheme="minorHAnsi" w:hAnsiTheme="minorHAnsi" w:cs="Arial"/>
          <w:sz w:val="22"/>
          <w:szCs w:val="22"/>
        </w:rPr>
        <w:softHyphen/>
      </w:r>
      <w:r w:rsidR="00EC6DD3" w:rsidRPr="00EC6DD3">
        <w:rPr>
          <w:rFonts w:asciiTheme="minorHAnsi" w:hAnsiTheme="minorHAnsi" w:cs="Arial"/>
          <w:sz w:val="22"/>
          <w:szCs w:val="22"/>
        </w:rPr>
        <w:softHyphen/>
      </w:r>
      <w:r w:rsidR="00EC6DD3" w:rsidRPr="00EC6DD3">
        <w:rPr>
          <w:rFonts w:asciiTheme="minorHAnsi" w:hAnsiTheme="minorHAnsi" w:cs="Arial"/>
          <w:sz w:val="22"/>
          <w:szCs w:val="22"/>
        </w:rPr>
        <w:softHyphen/>
      </w:r>
      <w:r w:rsidR="00EC6DD3" w:rsidRPr="00EC6DD3">
        <w:rPr>
          <w:rFonts w:asciiTheme="minorHAnsi" w:hAnsiTheme="minorHAnsi" w:cs="Arial"/>
          <w:sz w:val="22"/>
          <w:szCs w:val="22"/>
        </w:rPr>
        <w:softHyphen/>
      </w:r>
      <w:r w:rsidR="00EC6DD3" w:rsidRPr="00EC6DD3">
        <w:rPr>
          <w:rFonts w:asciiTheme="minorHAnsi" w:hAnsiTheme="minorHAnsi" w:cs="Arial"/>
          <w:sz w:val="22"/>
          <w:szCs w:val="22"/>
        </w:rPr>
        <w:softHyphen/>
      </w:r>
      <w:r w:rsidR="00EC6DD3" w:rsidRPr="00EC6DD3">
        <w:rPr>
          <w:rFonts w:asciiTheme="minorHAnsi" w:hAnsiTheme="minorHAnsi" w:cs="Arial"/>
          <w:sz w:val="22"/>
          <w:szCs w:val="22"/>
        </w:rPr>
        <w:softHyphen/>
      </w:r>
      <w:r w:rsidR="00EC6DD3" w:rsidRPr="00EC6DD3">
        <w:rPr>
          <w:rFonts w:asciiTheme="minorHAnsi" w:hAnsiTheme="minorHAnsi" w:cs="Arial"/>
          <w:sz w:val="22"/>
          <w:szCs w:val="22"/>
        </w:rPr>
        <w:softHyphen/>
      </w:r>
      <w:r w:rsidR="00EC6DD3" w:rsidRPr="00EC6DD3">
        <w:rPr>
          <w:rFonts w:asciiTheme="minorHAnsi" w:hAnsiTheme="minorHAnsi" w:cs="Arial"/>
          <w:sz w:val="22"/>
          <w:szCs w:val="22"/>
        </w:rPr>
        <w:softHyphen/>
      </w:r>
      <w:r w:rsidR="00EC6DD3" w:rsidRPr="00EC6DD3">
        <w:rPr>
          <w:rFonts w:asciiTheme="minorHAnsi" w:hAnsiTheme="minorHAnsi" w:cs="Arial"/>
          <w:sz w:val="22"/>
          <w:szCs w:val="22"/>
        </w:rPr>
        <w:softHyphen/>
      </w:r>
      <w:r w:rsidR="00EC6DD3" w:rsidRPr="00EC6DD3">
        <w:rPr>
          <w:rFonts w:asciiTheme="minorHAnsi" w:hAnsiTheme="minorHAnsi" w:cs="Arial"/>
          <w:sz w:val="22"/>
          <w:szCs w:val="22"/>
        </w:rPr>
        <w:softHyphen/>
      </w:r>
      <w:r w:rsidR="00EC6DD3" w:rsidRPr="00EC6DD3">
        <w:rPr>
          <w:rFonts w:asciiTheme="minorHAnsi" w:hAnsiTheme="minorHAnsi" w:cs="Arial"/>
          <w:sz w:val="22"/>
          <w:szCs w:val="22"/>
        </w:rPr>
        <w:softHyphen/>
      </w:r>
      <w:r w:rsidR="00EC6DD3" w:rsidRPr="00EC6DD3">
        <w:rPr>
          <w:rFonts w:asciiTheme="minorHAnsi" w:hAnsiTheme="minorHAnsi" w:cs="Arial"/>
          <w:sz w:val="22"/>
          <w:szCs w:val="22"/>
        </w:rPr>
        <w:softHyphen/>
      </w:r>
      <w:r w:rsidR="00EC6DD3" w:rsidRPr="00EC6DD3">
        <w:rPr>
          <w:rFonts w:asciiTheme="minorHAnsi" w:hAnsiTheme="minorHAnsi" w:cs="Arial"/>
          <w:sz w:val="22"/>
          <w:szCs w:val="22"/>
        </w:rPr>
        <w:softHyphen/>
      </w:r>
      <w:r w:rsidR="00EC6DD3" w:rsidRPr="00EC6DD3">
        <w:rPr>
          <w:rFonts w:asciiTheme="minorHAnsi" w:hAnsiTheme="minorHAnsi" w:cs="Arial"/>
          <w:sz w:val="22"/>
          <w:szCs w:val="22"/>
        </w:rPr>
        <w:softHyphen/>
      </w:r>
      <w:r w:rsidR="00EC6DD3" w:rsidRPr="00EC6DD3">
        <w:rPr>
          <w:rFonts w:asciiTheme="minorHAnsi" w:hAnsiTheme="minorHAnsi" w:cs="Arial"/>
          <w:sz w:val="22"/>
          <w:szCs w:val="22"/>
        </w:rPr>
        <w:softHyphen/>
      </w:r>
    </w:p>
    <w:p w14:paraId="0E70AFD0" w14:textId="3BDEEB92" w:rsidR="00EC6DD3" w:rsidRPr="00EC6DD3" w:rsidRDefault="00EC6DD3" w:rsidP="00EC6DD3">
      <w:pPr>
        <w:numPr>
          <w:ilvl w:val="0"/>
          <w:numId w:val="37"/>
        </w:numPr>
        <w:jc w:val="both"/>
        <w:rPr>
          <w:rFonts w:asciiTheme="minorHAnsi" w:hAnsiTheme="minorHAnsi" w:cs="Arial"/>
          <w:sz w:val="22"/>
          <w:szCs w:val="22"/>
          <w:lang w:val="en-IE"/>
        </w:rPr>
      </w:pPr>
      <w:r w:rsidRPr="00EC6DD3">
        <w:rPr>
          <w:rFonts w:asciiTheme="minorHAnsi" w:hAnsiTheme="minorHAnsi" w:cs="Arial"/>
          <w:sz w:val="22"/>
          <w:szCs w:val="22"/>
          <w:lang w:val="en-IE"/>
        </w:rPr>
        <w:t xml:space="preserve">Funding Sought from NTA for </w:t>
      </w:r>
      <w:r w:rsidR="00182CCC" w:rsidRPr="00EC6DD3">
        <w:rPr>
          <w:rFonts w:asciiTheme="minorHAnsi" w:hAnsiTheme="minorHAnsi" w:cs="Arial"/>
          <w:sz w:val="22"/>
          <w:szCs w:val="22"/>
          <w:lang w:val="en-IE"/>
        </w:rPr>
        <w:t>202</w:t>
      </w:r>
      <w:r w:rsidR="00182CCC">
        <w:rPr>
          <w:rFonts w:asciiTheme="minorHAnsi" w:hAnsiTheme="minorHAnsi" w:cs="Arial"/>
          <w:sz w:val="22"/>
          <w:szCs w:val="22"/>
          <w:lang w:val="en-IE"/>
        </w:rPr>
        <w:t>7</w:t>
      </w:r>
      <w:r w:rsidRPr="00EC6DD3">
        <w:rPr>
          <w:rFonts w:asciiTheme="minorHAnsi" w:hAnsiTheme="minorHAnsi" w:cs="Arial"/>
          <w:sz w:val="22"/>
          <w:szCs w:val="22"/>
          <w:lang w:val="en-IE"/>
        </w:rPr>
        <w:tab/>
      </w:r>
      <w:r w:rsidRPr="00EC6DD3">
        <w:rPr>
          <w:rFonts w:asciiTheme="minorHAnsi" w:hAnsiTheme="minorHAnsi" w:cs="Arial"/>
          <w:sz w:val="22"/>
          <w:szCs w:val="22"/>
          <w:lang w:val="en-IE"/>
        </w:rPr>
        <w:tab/>
      </w:r>
      <w:r w:rsidRPr="00EC6DD3">
        <w:rPr>
          <w:rFonts w:asciiTheme="minorHAnsi" w:hAnsiTheme="minorHAnsi" w:cs="Arial"/>
          <w:sz w:val="22"/>
          <w:szCs w:val="22"/>
          <w:lang w:val="en-IE"/>
        </w:rPr>
        <w:tab/>
      </w:r>
      <w:r w:rsidRPr="00EC6DD3">
        <w:rPr>
          <w:rFonts w:asciiTheme="minorHAnsi" w:hAnsiTheme="minorHAnsi" w:cs="Arial"/>
          <w:sz w:val="22"/>
          <w:szCs w:val="22"/>
          <w:lang w:val="en-IE"/>
        </w:rPr>
        <w:tab/>
        <w:t>€____________________</w:t>
      </w:r>
    </w:p>
    <w:p w14:paraId="1415872C" w14:textId="31F57EC5" w:rsidR="00EC6DD3" w:rsidRPr="00EC6DD3" w:rsidRDefault="00EC6DD3" w:rsidP="00EC6DD3">
      <w:pPr>
        <w:numPr>
          <w:ilvl w:val="0"/>
          <w:numId w:val="37"/>
        </w:numPr>
        <w:jc w:val="both"/>
        <w:rPr>
          <w:rFonts w:asciiTheme="minorHAnsi" w:hAnsiTheme="minorHAnsi" w:cs="Arial"/>
          <w:sz w:val="22"/>
          <w:szCs w:val="22"/>
        </w:rPr>
      </w:pPr>
      <w:r w:rsidRPr="00EC6DD3">
        <w:rPr>
          <w:rFonts w:asciiTheme="minorHAnsi" w:hAnsiTheme="minorHAnsi" w:cs="Arial"/>
          <w:sz w:val="22"/>
          <w:szCs w:val="22"/>
          <w:lang w:val="en-IE"/>
        </w:rPr>
        <w:t>Co-funding/self-funding</w:t>
      </w:r>
      <w:r w:rsidRPr="00EC6DD3">
        <w:rPr>
          <w:rFonts w:asciiTheme="minorHAnsi" w:hAnsiTheme="minorHAnsi" w:cs="Arial"/>
          <w:sz w:val="22"/>
          <w:szCs w:val="22"/>
          <w:lang w:val="en-IE"/>
        </w:rPr>
        <w:tab/>
        <w:t xml:space="preserve">for </w:t>
      </w:r>
      <w:r w:rsidR="00182CCC">
        <w:rPr>
          <w:rFonts w:asciiTheme="minorHAnsi" w:hAnsiTheme="minorHAnsi" w:cs="Arial"/>
          <w:sz w:val="22"/>
          <w:szCs w:val="22"/>
          <w:lang w:val="en-IE"/>
        </w:rPr>
        <w:t>2027</w:t>
      </w:r>
      <w:r w:rsidR="00E06EF5">
        <w:rPr>
          <w:rFonts w:asciiTheme="minorHAnsi" w:hAnsiTheme="minorHAnsi" w:cs="Arial"/>
          <w:sz w:val="22"/>
          <w:szCs w:val="22"/>
          <w:lang w:val="en-IE"/>
        </w:rPr>
        <w:t xml:space="preserve"> (if any)</w:t>
      </w:r>
      <w:r w:rsidR="00E06EF5">
        <w:rPr>
          <w:rFonts w:asciiTheme="minorHAnsi" w:hAnsiTheme="minorHAnsi" w:cs="Arial"/>
          <w:sz w:val="22"/>
          <w:szCs w:val="22"/>
          <w:lang w:val="en-IE"/>
        </w:rPr>
        <w:tab/>
      </w:r>
      <w:r w:rsidR="00E06EF5">
        <w:rPr>
          <w:rFonts w:asciiTheme="minorHAnsi" w:hAnsiTheme="minorHAnsi" w:cs="Arial"/>
          <w:sz w:val="22"/>
          <w:szCs w:val="22"/>
          <w:lang w:val="en-IE"/>
        </w:rPr>
        <w:tab/>
      </w:r>
      <w:r w:rsidR="00E06EF5">
        <w:rPr>
          <w:rFonts w:asciiTheme="minorHAnsi" w:hAnsiTheme="minorHAnsi" w:cs="Arial"/>
          <w:sz w:val="22"/>
          <w:szCs w:val="22"/>
          <w:lang w:val="en-IE"/>
        </w:rPr>
        <w:tab/>
      </w:r>
      <w:r w:rsidR="00E06EF5">
        <w:rPr>
          <w:rFonts w:asciiTheme="minorHAnsi" w:hAnsiTheme="minorHAnsi" w:cs="Arial"/>
          <w:sz w:val="22"/>
          <w:szCs w:val="22"/>
          <w:lang w:val="en-IE"/>
        </w:rPr>
        <w:tab/>
      </w:r>
      <w:r w:rsidR="00E06EF5">
        <w:rPr>
          <w:rFonts w:asciiTheme="minorHAnsi" w:hAnsiTheme="minorHAnsi" w:cs="Arial"/>
          <w:sz w:val="22"/>
          <w:szCs w:val="22"/>
        </w:rPr>
        <w:t>€</w:t>
      </w:r>
      <w:r w:rsidR="00E06EF5" w:rsidRPr="00EC6DD3">
        <w:rPr>
          <w:rFonts w:asciiTheme="minorHAnsi" w:hAnsiTheme="minorHAnsi" w:cs="Arial"/>
          <w:sz w:val="22"/>
          <w:szCs w:val="22"/>
        </w:rPr>
        <w:t>_____________________</w:t>
      </w:r>
    </w:p>
    <w:p w14:paraId="18EF56D6" w14:textId="77777777" w:rsidR="00EC6DD3" w:rsidRPr="00EC6DD3" w:rsidRDefault="00EC6DD3" w:rsidP="00EC6DD3">
      <w:pPr>
        <w:jc w:val="both"/>
        <w:rPr>
          <w:rFonts w:asciiTheme="minorHAnsi" w:hAnsiTheme="minorHAnsi" w:cs="Arial"/>
          <w:sz w:val="22"/>
          <w:szCs w:val="22"/>
        </w:rPr>
      </w:pPr>
    </w:p>
    <w:p w14:paraId="17DE9604" w14:textId="77777777" w:rsidR="00E06EF5" w:rsidRDefault="00EC6DD3" w:rsidP="00E06EF5">
      <w:pPr>
        <w:jc w:val="both"/>
        <w:rPr>
          <w:rFonts w:asciiTheme="minorHAnsi" w:hAnsiTheme="minorHAnsi" w:cs="Arial"/>
          <w:sz w:val="22"/>
          <w:szCs w:val="22"/>
        </w:rPr>
      </w:pPr>
      <w:r w:rsidRPr="00EC6DD3">
        <w:rPr>
          <w:rFonts w:asciiTheme="minorHAnsi" w:hAnsiTheme="minorHAnsi" w:cs="Arial"/>
          <w:sz w:val="22"/>
          <w:szCs w:val="22"/>
        </w:rPr>
        <w:t>All cost figures above should include irrecoverable VAT.</w:t>
      </w:r>
      <w:r w:rsidR="00E06EF5">
        <w:rPr>
          <w:rFonts w:asciiTheme="minorHAnsi" w:hAnsiTheme="minorHAnsi" w:cs="Arial"/>
          <w:sz w:val="22"/>
          <w:szCs w:val="22"/>
        </w:rPr>
        <w:t xml:space="preserve"> </w:t>
      </w:r>
    </w:p>
    <w:p w14:paraId="666CCB82" w14:textId="77777777" w:rsidR="00E06EF5" w:rsidRDefault="00E06EF5" w:rsidP="00E06EF5">
      <w:pPr>
        <w:jc w:val="both"/>
        <w:rPr>
          <w:rFonts w:asciiTheme="minorHAnsi" w:hAnsiTheme="minorHAnsi" w:cs="Arial"/>
          <w:sz w:val="22"/>
          <w:szCs w:val="22"/>
        </w:rPr>
      </w:pPr>
    </w:p>
    <w:p w14:paraId="3F8053E0" w14:textId="512DD5B8" w:rsidR="00E06EF5" w:rsidRPr="00EC6DD3" w:rsidRDefault="00E06EF5" w:rsidP="00E06EF5">
      <w:pPr>
        <w:jc w:val="both"/>
        <w:rPr>
          <w:rFonts w:asciiTheme="minorHAnsi" w:hAnsiTheme="minorHAnsi" w:cs="Arial"/>
          <w:i/>
          <w:sz w:val="22"/>
          <w:szCs w:val="22"/>
        </w:rPr>
      </w:pPr>
      <w:r w:rsidRPr="00EC6DD3">
        <w:rPr>
          <w:rFonts w:asciiTheme="minorHAnsi" w:hAnsiTheme="minorHAnsi" w:cs="Arial"/>
          <w:sz w:val="22"/>
          <w:szCs w:val="22"/>
        </w:rPr>
        <w:t xml:space="preserve">Comments: </w:t>
      </w:r>
      <w:r w:rsidRPr="00EC6DD3">
        <w:rPr>
          <w:rFonts w:asciiTheme="minorHAnsi" w:hAnsiTheme="minorHAnsi" w:cs="Arial"/>
          <w:i/>
          <w:sz w:val="22"/>
          <w:szCs w:val="22"/>
        </w:rPr>
        <w:t>Please comment on your key assumptions relating to the “Indicative Overall Total Cost of Project/Programme” provided.</w:t>
      </w:r>
      <w:r>
        <w:rPr>
          <w:rFonts w:asciiTheme="minorHAnsi" w:hAnsiTheme="minorHAnsi" w:cs="Arial"/>
          <w:i/>
          <w:sz w:val="22"/>
          <w:szCs w:val="22"/>
        </w:rPr>
        <w:t xml:space="preserve"> </w:t>
      </w:r>
      <w:r w:rsidRPr="00EC6DD3">
        <w:rPr>
          <w:rFonts w:asciiTheme="minorHAnsi" w:hAnsiTheme="minorHAnsi" w:cs="Arial"/>
          <w:i/>
          <w:sz w:val="22"/>
          <w:szCs w:val="22"/>
        </w:rPr>
        <w:t xml:space="preserve">If NTA has contributed to </w:t>
      </w:r>
      <w:proofErr w:type="gramStart"/>
      <w:r w:rsidRPr="00EC6DD3">
        <w:rPr>
          <w:rFonts w:asciiTheme="minorHAnsi" w:hAnsiTheme="minorHAnsi" w:cs="Arial"/>
          <w:i/>
          <w:sz w:val="22"/>
          <w:szCs w:val="22"/>
        </w:rPr>
        <w:t>date</w:t>
      </w:r>
      <w:proofErr w:type="gramEnd"/>
      <w:r w:rsidRPr="00EC6DD3">
        <w:rPr>
          <w:rFonts w:asciiTheme="minorHAnsi" w:hAnsiTheme="minorHAnsi" w:cs="Arial"/>
          <w:i/>
          <w:sz w:val="22"/>
          <w:szCs w:val="22"/>
        </w:rPr>
        <w:t xml:space="preserve"> please advise which existing project/programme this was previously funded under.</w:t>
      </w:r>
    </w:p>
    <w:p w14:paraId="30E31DE5" w14:textId="391E97FC" w:rsidR="00EC6DD3" w:rsidRPr="00EC6DD3" w:rsidRDefault="00E06EF5" w:rsidP="00E06EF5">
      <w:pPr>
        <w:jc w:val="both"/>
        <w:rPr>
          <w:rFonts w:asciiTheme="minorHAnsi" w:hAnsiTheme="minorHAnsi" w:cs="Arial"/>
          <w:sz w:val="22"/>
          <w:szCs w:val="22"/>
        </w:rPr>
      </w:pPr>
      <w:r w:rsidRPr="00EC6DD3">
        <w:rPr>
          <w:rFonts w:asciiTheme="minorHAnsi" w:hAnsiTheme="minorHAnsi" w:cs="Arial"/>
          <w:i/>
          <w:sz w:val="22"/>
          <w:szCs w:val="22"/>
        </w:rPr>
        <w:t>Please advise of the source(s) of the co-funding/self-funding.</w:t>
      </w:r>
    </w:p>
    <w:p w14:paraId="13FE9EFB" w14:textId="77777777" w:rsidR="00EC6DD3" w:rsidRPr="00EC6DD3" w:rsidRDefault="00EC6DD3" w:rsidP="00EC6DD3">
      <w:pPr>
        <w:jc w:val="both"/>
        <w:rPr>
          <w:rFonts w:asciiTheme="minorHAnsi" w:hAnsiTheme="minorHAnsi" w:cs="Arial"/>
          <w:sz w:val="22"/>
          <w:szCs w:val="22"/>
        </w:rPr>
      </w:pPr>
    </w:p>
    <w:tbl>
      <w:tblPr>
        <w:tblStyle w:val="TableGrid"/>
        <w:tblW w:w="9797" w:type="dxa"/>
        <w:tblInd w:w="-5" w:type="dxa"/>
        <w:tblLook w:val="04A0" w:firstRow="1" w:lastRow="0" w:firstColumn="1" w:lastColumn="0" w:noHBand="0" w:noVBand="1"/>
      </w:tblPr>
      <w:tblGrid>
        <w:gridCol w:w="9797"/>
      </w:tblGrid>
      <w:tr w:rsidR="00EC6DD3" w:rsidRPr="00EC6DD3" w14:paraId="6C281A8B" w14:textId="77777777" w:rsidTr="002014D6">
        <w:trPr>
          <w:trHeight w:val="1979"/>
        </w:trPr>
        <w:tc>
          <w:tcPr>
            <w:tcW w:w="9797" w:type="dxa"/>
            <w:tcBorders>
              <w:top w:val="single" w:sz="4" w:space="0" w:color="auto"/>
              <w:left w:val="single" w:sz="4" w:space="0" w:color="auto"/>
              <w:bottom w:val="single" w:sz="4" w:space="0" w:color="auto"/>
              <w:right w:val="single" w:sz="4" w:space="0" w:color="auto"/>
            </w:tcBorders>
            <w:hideMark/>
          </w:tcPr>
          <w:p w14:paraId="5AA0F6C7" w14:textId="1DDD4227" w:rsidR="00EC6DD3" w:rsidRPr="00EC6DD3" w:rsidRDefault="00EC6DD3" w:rsidP="00EC6DD3">
            <w:pPr>
              <w:jc w:val="both"/>
              <w:rPr>
                <w:rFonts w:asciiTheme="minorHAnsi" w:hAnsiTheme="minorHAnsi" w:cs="Arial"/>
                <w:sz w:val="22"/>
                <w:szCs w:val="22"/>
              </w:rPr>
            </w:pPr>
          </w:p>
        </w:tc>
      </w:tr>
    </w:tbl>
    <w:p w14:paraId="598F26B4" w14:textId="77777777" w:rsidR="00EC6DD3" w:rsidRDefault="00EC6DD3" w:rsidP="00EC6DD3">
      <w:pPr>
        <w:jc w:val="both"/>
        <w:rPr>
          <w:rFonts w:asciiTheme="minorHAnsi" w:hAnsiTheme="minorHAnsi" w:cs="Arial"/>
          <w:sz w:val="22"/>
          <w:szCs w:val="22"/>
        </w:rPr>
      </w:pPr>
    </w:p>
    <w:p w14:paraId="77B33F72" w14:textId="77777777" w:rsidR="00E06EF5" w:rsidRPr="00EC6DD3" w:rsidRDefault="00E06EF5" w:rsidP="00EC6DD3">
      <w:pPr>
        <w:jc w:val="both"/>
        <w:rPr>
          <w:rFonts w:asciiTheme="minorHAnsi" w:hAnsiTheme="minorHAnsi" w:cs="Arial"/>
          <w:sz w:val="22"/>
          <w:szCs w:val="22"/>
        </w:rPr>
      </w:pPr>
    </w:p>
    <w:p w14:paraId="60001CD1" w14:textId="77777777" w:rsidR="00EC6DD3" w:rsidRPr="00EC6DD3" w:rsidRDefault="00EC6DD3" w:rsidP="00EC6DD3">
      <w:pPr>
        <w:numPr>
          <w:ilvl w:val="0"/>
          <w:numId w:val="36"/>
        </w:numPr>
        <w:jc w:val="both"/>
        <w:rPr>
          <w:rFonts w:asciiTheme="minorHAnsi" w:hAnsiTheme="minorHAnsi" w:cs="Arial"/>
          <w:sz w:val="22"/>
          <w:szCs w:val="22"/>
        </w:rPr>
      </w:pPr>
      <w:r w:rsidRPr="00EC6DD3">
        <w:rPr>
          <w:rFonts w:asciiTheme="minorHAnsi" w:hAnsiTheme="minorHAnsi" w:cs="Arial"/>
          <w:b/>
          <w:sz w:val="22"/>
          <w:szCs w:val="22"/>
        </w:rPr>
        <w:lastRenderedPageBreak/>
        <w:t>Statutory Approvals Status</w:t>
      </w:r>
    </w:p>
    <w:p w14:paraId="7F5E750F" w14:textId="77777777" w:rsidR="00EC6DD3" w:rsidRPr="00EC6DD3" w:rsidRDefault="00EC6DD3" w:rsidP="00EC6DD3">
      <w:pPr>
        <w:jc w:val="both"/>
        <w:rPr>
          <w:rFonts w:asciiTheme="minorHAnsi" w:hAnsiTheme="minorHAnsi" w:cs="Arial"/>
          <w:sz w:val="22"/>
          <w:szCs w:val="22"/>
        </w:rPr>
      </w:pPr>
    </w:p>
    <w:p w14:paraId="65BDB94E" w14:textId="65B8290C" w:rsidR="00EC6DD3" w:rsidRPr="00EC6DD3" w:rsidRDefault="00EC6DD3" w:rsidP="00EC6DD3">
      <w:pPr>
        <w:jc w:val="both"/>
        <w:rPr>
          <w:rFonts w:asciiTheme="minorHAnsi" w:hAnsiTheme="minorHAnsi" w:cs="Arial"/>
          <w:sz w:val="22"/>
          <w:szCs w:val="22"/>
        </w:rPr>
      </w:pPr>
      <w:r w:rsidRPr="00EC6DD3">
        <w:rPr>
          <w:rFonts w:asciiTheme="minorHAnsi" w:hAnsiTheme="minorHAnsi" w:cs="Arial"/>
          <w:sz w:val="22"/>
          <w:szCs w:val="22"/>
        </w:rPr>
        <w:t>The applicant must clearly state which Statutory Approvals</w:t>
      </w:r>
      <w:r w:rsidR="002014D6">
        <w:rPr>
          <w:rFonts w:asciiTheme="minorHAnsi" w:hAnsiTheme="minorHAnsi" w:cs="Arial"/>
          <w:sz w:val="22"/>
          <w:szCs w:val="22"/>
        </w:rPr>
        <w:t xml:space="preserve"> (e.g. planning permission)</w:t>
      </w:r>
      <w:r w:rsidRPr="00EC6DD3">
        <w:rPr>
          <w:rFonts w:asciiTheme="minorHAnsi" w:hAnsiTheme="minorHAnsi" w:cs="Arial"/>
          <w:sz w:val="22"/>
          <w:szCs w:val="22"/>
        </w:rPr>
        <w:t xml:space="preserve">, if any, are required for the progress of the project. If no Statutory Approvals are </w:t>
      </w:r>
      <w:proofErr w:type="gramStart"/>
      <w:r w:rsidRPr="00EC6DD3">
        <w:rPr>
          <w:rFonts w:asciiTheme="minorHAnsi" w:hAnsiTheme="minorHAnsi" w:cs="Arial"/>
          <w:sz w:val="22"/>
          <w:szCs w:val="22"/>
        </w:rPr>
        <w:t>required</w:t>
      </w:r>
      <w:proofErr w:type="gramEnd"/>
      <w:r w:rsidRPr="00EC6DD3">
        <w:rPr>
          <w:rFonts w:asciiTheme="minorHAnsi" w:hAnsiTheme="minorHAnsi" w:cs="Arial"/>
          <w:sz w:val="22"/>
          <w:szCs w:val="22"/>
        </w:rPr>
        <w:t xml:space="preserve"> this must be stated.</w:t>
      </w:r>
      <w:r w:rsidR="006D52D9">
        <w:rPr>
          <w:rFonts w:asciiTheme="minorHAnsi" w:hAnsiTheme="minorHAnsi" w:cs="Arial"/>
          <w:sz w:val="22"/>
          <w:szCs w:val="22"/>
        </w:rPr>
        <w:t xml:space="preserve"> </w:t>
      </w:r>
    </w:p>
    <w:p w14:paraId="3A7AE517" w14:textId="77777777" w:rsidR="00EC6DD3" w:rsidRPr="00EC6DD3" w:rsidRDefault="00EC6DD3" w:rsidP="00EC6DD3">
      <w:pPr>
        <w:jc w:val="both"/>
        <w:rPr>
          <w:rFonts w:asciiTheme="minorHAnsi" w:hAnsiTheme="minorHAnsi" w:cs="Arial"/>
          <w:sz w:val="22"/>
          <w:szCs w:val="22"/>
        </w:rPr>
      </w:pPr>
    </w:p>
    <w:p w14:paraId="17B37195" w14:textId="75B0AB3A" w:rsidR="00EC6DD3" w:rsidRPr="00EC6DD3" w:rsidRDefault="00EC6DD3" w:rsidP="00EC6DD3">
      <w:pPr>
        <w:jc w:val="both"/>
        <w:rPr>
          <w:rFonts w:asciiTheme="minorHAnsi" w:hAnsiTheme="minorHAnsi" w:cs="Arial"/>
          <w:sz w:val="22"/>
          <w:szCs w:val="22"/>
        </w:rPr>
      </w:pPr>
      <w:r w:rsidRPr="00EC6DD3">
        <w:rPr>
          <w:rFonts w:asciiTheme="minorHAnsi" w:hAnsiTheme="minorHAnsi" w:cs="Arial"/>
          <w:sz w:val="22"/>
          <w:szCs w:val="22"/>
        </w:rPr>
        <w:t>If any of the Statutory Approvals have been granted prior to this application being submitted, this must be indicated</w:t>
      </w:r>
      <w:r w:rsidRPr="00EC6DD3">
        <w:rPr>
          <w:rFonts w:asciiTheme="minorHAnsi" w:hAnsiTheme="minorHAnsi" w:cs="Arial"/>
          <w:b/>
          <w:sz w:val="22"/>
          <w:szCs w:val="22"/>
        </w:rPr>
        <w:t xml:space="preserve"> </w:t>
      </w:r>
      <w:r w:rsidRPr="00EC6DD3">
        <w:rPr>
          <w:rFonts w:asciiTheme="minorHAnsi" w:hAnsiTheme="minorHAnsi" w:cs="Arial"/>
          <w:sz w:val="22"/>
          <w:szCs w:val="22"/>
        </w:rPr>
        <w:t>in the application and evidence of the approval(s) must be supplied along with the application.</w:t>
      </w:r>
    </w:p>
    <w:p w14:paraId="5A192CE1" w14:textId="77777777" w:rsidR="00EC6DD3" w:rsidRPr="00EC6DD3" w:rsidRDefault="00EC6DD3" w:rsidP="00EC6DD3">
      <w:pPr>
        <w:jc w:val="both"/>
        <w:rPr>
          <w:rFonts w:asciiTheme="minorHAnsi" w:hAnsiTheme="minorHAnsi" w:cs="Arial"/>
          <w:b/>
          <w:sz w:val="22"/>
          <w:szCs w:val="22"/>
        </w:rPr>
      </w:pPr>
    </w:p>
    <w:p w14:paraId="12DBA615" w14:textId="77777777" w:rsidR="00EC6DD3" w:rsidRPr="00EC6DD3" w:rsidRDefault="00EC6DD3" w:rsidP="00EC6DD3">
      <w:pPr>
        <w:jc w:val="both"/>
        <w:rPr>
          <w:rFonts w:asciiTheme="minorHAnsi" w:hAnsiTheme="minorHAnsi" w:cs="Arial"/>
          <w:b/>
          <w:sz w:val="22"/>
          <w:szCs w:val="22"/>
        </w:rPr>
      </w:pPr>
    </w:p>
    <w:p w14:paraId="0F7F2E27" w14:textId="77777777" w:rsidR="00EC6DD3" w:rsidRPr="00EC6DD3" w:rsidRDefault="00EC6DD3" w:rsidP="00EC6DD3">
      <w:pPr>
        <w:numPr>
          <w:ilvl w:val="0"/>
          <w:numId w:val="36"/>
        </w:numPr>
        <w:jc w:val="both"/>
        <w:rPr>
          <w:rFonts w:asciiTheme="minorHAnsi" w:hAnsiTheme="minorHAnsi" w:cs="Arial"/>
          <w:b/>
          <w:sz w:val="22"/>
          <w:szCs w:val="22"/>
        </w:rPr>
      </w:pPr>
      <w:r w:rsidRPr="00EC6DD3">
        <w:rPr>
          <w:rFonts w:asciiTheme="minorHAnsi" w:hAnsiTheme="minorHAnsi" w:cs="Arial"/>
          <w:b/>
          <w:sz w:val="22"/>
          <w:szCs w:val="22"/>
        </w:rPr>
        <w:t>Contact Persons</w:t>
      </w:r>
    </w:p>
    <w:p w14:paraId="1D1A3C54" w14:textId="77777777" w:rsidR="00EC6DD3" w:rsidRPr="00EC6DD3" w:rsidRDefault="00EC6DD3" w:rsidP="00EC6DD3">
      <w:pPr>
        <w:jc w:val="both"/>
        <w:rPr>
          <w:rFonts w:asciiTheme="minorHAnsi" w:hAnsiTheme="minorHAnsi" w:cs="Arial"/>
          <w:b/>
          <w:sz w:val="22"/>
          <w:szCs w:val="22"/>
        </w:rPr>
      </w:pPr>
    </w:p>
    <w:tbl>
      <w:tblPr>
        <w:tblStyle w:val="TableGrid"/>
        <w:tblW w:w="0" w:type="auto"/>
        <w:jc w:val="center"/>
        <w:tblLook w:val="04A0" w:firstRow="1" w:lastRow="0" w:firstColumn="1" w:lastColumn="0" w:noHBand="0" w:noVBand="1"/>
      </w:tblPr>
      <w:tblGrid>
        <w:gridCol w:w="988"/>
        <w:gridCol w:w="2126"/>
        <w:gridCol w:w="1900"/>
        <w:gridCol w:w="1927"/>
        <w:gridCol w:w="2075"/>
      </w:tblGrid>
      <w:tr w:rsidR="00EC6DD3" w:rsidRPr="00EC6DD3" w14:paraId="4CB13664" w14:textId="77777777">
        <w:trPr>
          <w:trHeight w:val="264"/>
          <w:jc w:val="center"/>
        </w:trPr>
        <w:tc>
          <w:tcPr>
            <w:tcW w:w="988" w:type="dxa"/>
            <w:tcBorders>
              <w:top w:val="single" w:sz="4" w:space="0" w:color="auto"/>
              <w:left w:val="single" w:sz="4" w:space="0" w:color="auto"/>
              <w:bottom w:val="single" w:sz="4" w:space="0" w:color="auto"/>
              <w:right w:val="single" w:sz="4" w:space="0" w:color="auto"/>
            </w:tcBorders>
          </w:tcPr>
          <w:p w14:paraId="128911CC" w14:textId="77777777" w:rsidR="00EC6DD3" w:rsidRPr="00EC6DD3" w:rsidRDefault="00EC6DD3" w:rsidP="00EC6DD3">
            <w:pPr>
              <w:jc w:val="both"/>
              <w:rPr>
                <w:rFonts w:asciiTheme="minorHAnsi" w:hAnsiTheme="minorHAnsi" w:cs="Arial"/>
                <w:sz w:val="22"/>
                <w:szCs w:val="22"/>
              </w:rPr>
            </w:pPr>
          </w:p>
        </w:tc>
        <w:tc>
          <w:tcPr>
            <w:tcW w:w="2126" w:type="dxa"/>
            <w:tcBorders>
              <w:top w:val="single" w:sz="4" w:space="0" w:color="auto"/>
              <w:left w:val="single" w:sz="4" w:space="0" w:color="auto"/>
              <w:bottom w:val="single" w:sz="4" w:space="0" w:color="auto"/>
              <w:right w:val="single" w:sz="4" w:space="0" w:color="auto"/>
            </w:tcBorders>
            <w:hideMark/>
          </w:tcPr>
          <w:p w14:paraId="2F7C8A30" w14:textId="77777777" w:rsidR="00EC6DD3" w:rsidRPr="00EC6DD3" w:rsidRDefault="00EC6DD3" w:rsidP="00EC6DD3">
            <w:pPr>
              <w:jc w:val="both"/>
              <w:rPr>
                <w:rFonts w:asciiTheme="minorHAnsi" w:hAnsiTheme="minorHAnsi" w:cs="Arial"/>
                <w:sz w:val="22"/>
                <w:szCs w:val="22"/>
              </w:rPr>
            </w:pPr>
            <w:r w:rsidRPr="00EC6DD3">
              <w:rPr>
                <w:rFonts w:asciiTheme="minorHAnsi" w:hAnsiTheme="minorHAnsi" w:cs="Arial"/>
                <w:b/>
                <w:sz w:val="22"/>
                <w:szCs w:val="22"/>
              </w:rPr>
              <w:t>Project Implementation</w:t>
            </w:r>
          </w:p>
        </w:tc>
        <w:tc>
          <w:tcPr>
            <w:tcW w:w="1900" w:type="dxa"/>
            <w:tcBorders>
              <w:top w:val="single" w:sz="4" w:space="0" w:color="auto"/>
              <w:left w:val="single" w:sz="4" w:space="0" w:color="auto"/>
              <w:bottom w:val="single" w:sz="4" w:space="0" w:color="auto"/>
              <w:right w:val="single" w:sz="4" w:space="0" w:color="auto"/>
            </w:tcBorders>
            <w:hideMark/>
          </w:tcPr>
          <w:p w14:paraId="57CE2D6D" w14:textId="77777777" w:rsidR="00EC6DD3" w:rsidRPr="00EC6DD3" w:rsidRDefault="00EC6DD3" w:rsidP="00EC6DD3">
            <w:pPr>
              <w:jc w:val="both"/>
              <w:rPr>
                <w:rFonts w:asciiTheme="minorHAnsi" w:hAnsiTheme="minorHAnsi" w:cs="Arial"/>
                <w:b/>
                <w:sz w:val="22"/>
                <w:szCs w:val="22"/>
              </w:rPr>
            </w:pPr>
            <w:r w:rsidRPr="00EC6DD3">
              <w:rPr>
                <w:rFonts w:asciiTheme="minorHAnsi" w:hAnsiTheme="minorHAnsi" w:cs="Arial"/>
                <w:b/>
                <w:sz w:val="22"/>
                <w:szCs w:val="22"/>
              </w:rPr>
              <w:t>Project Administration</w:t>
            </w:r>
          </w:p>
        </w:tc>
        <w:tc>
          <w:tcPr>
            <w:tcW w:w="1927" w:type="dxa"/>
            <w:tcBorders>
              <w:top w:val="single" w:sz="4" w:space="0" w:color="auto"/>
              <w:left w:val="single" w:sz="4" w:space="0" w:color="auto"/>
              <w:bottom w:val="single" w:sz="4" w:space="0" w:color="auto"/>
              <w:right w:val="single" w:sz="4" w:space="0" w:color="auto"/>
            </w:tcBorders>
            <w:hideMark/>
          </w:tcPr>
          <w:p w14:paraId="1BB18E35" w14:textId="17F12918" w:rsidR="00EC6DD3" w:rsidRPr="00EC6DD3" w:rsidRDefault="00EC6DD3" w:rsidP="00EC6DD3">
            <w:pPr>
              <w:jc w:val="both"/>
              <w:rPr>
                <w:rFonts w:asciiTheme="minorHAnsi" w:hAnsiTheme="minorHAnsi" w:cs="Arial"/>
                <w:b/>
                <w:sz w:val="22"/>
                <w:szCs w:val="22"/>
              </w:rPr>
            </w:pPr>
            <w:r w:rsidRPr="00EC6DD3">
              <w:rPr>
                <w:rFonts w:asciiTheme="minorHAnsi" w:hAnsiTheme="minorHAnsi" w:cs="Arial"/>
                <w:b/>
                <w:sz w:val="22"/>
                <w:szCs w:val="22"/>
              </w:rPr>
              <w:t>Financial Approvals</w:t>
            </w:r>
            <w:r w:rsidR="000A08A8">
              <w:rPr>
                <w:rFonts w:asciiTheme="minorHAnsi" w:hAnsiTheme="minorHAnsi" w:cs="Arial"/>
                <w:b/>
                <w:sz w:val="22"/>
                <w:szCs w:val="22"/>
              </w:rPr>
              <w:t xml:space="preserve"> Officer</w:t>
            </w:r>
          </w:p>
        </w:tc>
        <w:tc>
          <w:tcPr>
            <w:tcW w:w="2075" w:type="dxa"/>
            <w:tcBorders>
              <w:top w:val="single" w:sz="4" w:space="0" w:color="auto"/>
              <w:left w:val="single" w:sz="4" w:space="0" w:color="auto"/>
              <w:bottom w:val="single" w:sz="4" w:space="0" w:color="auto"/>
              <w:right w:val="single" w:sz="4" w:space="0" w:color="auto"/>
            </w:tcBorders>
            <w:hideMark/>
          </w:tcPr>
          <w:p w14:paraId="05A95868" w14:textId="77777777" w:rsidR="00EC6DD3" w:rsidRPr="00EC6DD3" w:rsidRDefault="00EC6DD3" w:rsidP="00EC6DD3">
            <w:pPr>
              <w:jc w:val="both"/>
              <w:rPr>
                <w:rFonts w:asciiTheme="minorHAnsi" w:hAnsiTheme="minorHAnsi" w:cs="Arial"/>
                <w:sz w:val="22"/>
                <w:szCs w:val="22"/>
              </w:rPr>
            </w:pPr>
            <w:r w:rsidRPr="00EC6DD3">
              <w:rPr>
                <w:rFonts w:asciiTheme="minorHAnsi" w:hAnsiTheme="minorHAnsi" w:cs="Arial"/>
                <w:b/>
                <w:sz w:val="22"/>
                <w:szCs w:val="22"/>
              </w:rPr>
              <w:t>Other</w:t>
            </w:r>
          </w:p>
        </w:tc>
      </w:tr>
      <w:tr w:rsidR="00EC6DD3" w:rsidRPr="00EC6DD3" w14:paraId="64F79B2F" w14:textId="77777777">
        <w:trPr>
          <w:trHeight w:val="248"/>
          <w:jc w:val="center"/>
        </w:trPr>
        <w:tc>
          <w:tcPr>
            <w:tcW w:w="988" w:type="dxa"/>
            <w:tcBorders>
              <w:top w:val="single" w:sz="4" w:space="0" w:color="auto"/>
              <w:left w:val="single" w:sz="4" w:space="0" w:color="auto"/>
              <w:bottom w:val="single" w:sz="4" w:space="0" w:color="auto"/>
              <w:right w:val="single" w:sz="4" w:space="0" w:color="auto"/>
            </w:tcBorders>
            <w:hideMark/>
          </w:tcPr>
          <w:p w14:paraId="45808567" w14:textId="77777777" w:rsidR="00EC6DD3" w:rsidRPr="00EC6DD3" w:rsidRDefault="00EC6DD3" w:rsidP="00EC6DD3">
            <w:pPr>
              <w:jc w:val="both"/>
              <w:rPr>
                <w:rFonts w:asciiTheme="minorHAnsi" w:hAnsiTheme="minorHAnsi" w:cs="Arial"/>
                <w:b/>
                <w:sz w:val="22"/>
                <w:szCs w:val="22"/>
              </w:rPr>
            </w:pPr>
            <w:r w:rsidRPr="00EC6DD3">
              <w:rPr>
                <w:rFonts w:asciiTheme="minorHAnsi" w:hAnsiTheme="minorHAnsi" w:cs="Arial"/>
                <w:b/>
                <w:sz w:val="22"/>
                <w:szCs w:val="22"/>
              </w:rPr>
              <w:t>Name</w:t>
            </w:r>
          </w:p>
        </w:tc>
        <w:tc>
          <w:tcPr>
            <w:tcW w:w="2126" w:type="dxa"/>
            <w:tcBorders>
              <w:top w:val="single" w:sz="4" w:space="0" w:color="auto"/>
              <w:left w:val="single" w:sz="4" w:space="0" w:color="auto"/>
              <w:bottom w:val="single" w:sz="4" w:space="0" w:color="auto"/>
              <w:right w:val="single" w:sz="4" w:space="0" w:color="auto"/>
            </w:tcBorders>
          </w:tcPr>
          <w:p w14:paraId="6E8A898C" w14:textId="77777777" w:rsidR="00EC6DD3" w:rsidRPr="00EC6DD3" w:rsidRDefault="00EC6DD3" w:rsidP="00EC6DD3">
            <w:pPr>
              <w:jc w:val="both"/>
              <w:rPr>
                <w:rFonts w:asciiTheme="minorHAnsi" w:hAnsiTheme="minorHAnsi" w:cs="Arial"/>
                <w:sz w:val="22"/>
                <w:szCs w:val="22"/>
              </w:rPr>
            </w:pPr>
          </w:p>
        </w:tc>
        <w:tc>
          <w:tcPr>
            <w:tcW w:w="1900" w:type="dxa"/>
            <w:tcBorders>
              <w:top w:val="single" w:sz="4" w:space="0" w:color="auto"/>
              <w:left w:val="single" w:sz="4" w:space="0" w:color="auto"/>
              <w:bottom w:val="single" w:sz="4" w:space="0" w:color="auto"/>
              <w:right w:val="single" w:sz="4" w:space="0" w:color="auto"/>
            </w:tcBorders>
          </w:tcPr>
          <w:p w14:paraId="53CBA47D" w14:textId="77777777" w:rsidR="00EC6DD3" w:rsidRPr="00EC6DD3" w:rsidRDefault="00EC6DD3" w:rsidP="00EC6DD3">
            <w:pPr>
              <w:jc w:val="both"/>
              <w:rPr>
                <w:rFonts w:asciiTheme="minorHAnsi" w:hAnsiTheme="minorHAnsi" w:cs="Arial"/>
                <w:sz w:val="22"/>
                <w:szCs w:val="22"/>
              </w:rPr>
            </w:pPr>
          </w:p>
        </w:tc>
        <w:tc>
          <w:tcPr>
            <w:tcW w:w="1927" w:type="dxa"/>
            <w:tcBorders>
              <w:top w:val="single" w:sz="4" w:space="0" w:color="auto"/>
              <w:left w:val="single" w:sz="4" w:space="0" w:color="auto"/>
              <w:bottom w:val="single" w:sz="4" w:space="0" w:color="auto"/>
              <w:right w:val="single" w:sz="4" w:space="0" w:color="auto"/>
            </w:tcBorders>
          </w:tcPr>
          <w:p w14:paraId="46722727" w14:textId="77777777" w:rsidR="00EC6DD3" w:rsidRPr="00EC6DD3" w:rsidRDefault="00EC6DD3" w:rsidP="00EC6DD3">
            <w:pPr>
              <w:jc w:val="both"/>
              <w:rPr>
                <w:rFonts w:asciiTheme="minorHAnsi" w:hAnsiTheme="minorHAnsi" w:cs="Arial"/>
                <w:sz w:val="22"/>
                <w:szCs w:val="22"/>
              </w:rPr>
            </w:pPr>
          </w:p>
        </w:tc>
        <w:tc>
          <w:tcPr>
            <w:tcW w:w="2075" w:type="dxa"/>
            <w:tcBorders>
              <w:top w:val="single" w:sz="4" w:space="0" w:color="auto"/>
              <w:left w:val="single" w:sz="4" w:space="0" w:color="auto"/>
              <w:bottom w:val="single" w:sz="4" w:space="0" w:color="auto"/>
              <w:right w:val="single" w:sz="4" w:space="0" w:color="auto"/>
            </w:tcBorders>
          </w:tcPr>
          <w:p w14:paraId="2454D18C" w14:textId="77777777" w:rsidR="00EC6DD3" w:rsidRPr="00EC6DD3" w:rsidRDefault="00EC6DD3" w:rsidP="00EC6DD3">
            <w:pPr>
              <w:jc w:val="both"/>
              <w:rPr>
                <w:rFonts w:asciiTheme="minorHAnsi" w:hAnsiTheme="minorHAnsi" w:cs="Arial"/>
                <w:sz w:val="22"/>
                <w:szCs w:val="22"/>
              </w:rPr>
            </w:pPr>
          </w:p>
        </w:tc>
      </w:tr>
      <w:tr w:rsidR="00EC6DD3" w:rsidRPr="00EC6DD3" w14:paraId="7BBB9355" w14:textId="77777777">
        <w:trPr>
          <w:trHeight w:val="264"/>
          <w:jc w:val="center"/>
        </w:trPr>
        <w:tc>
          <w:tcPr>
            <w:tcW w:w="988" w:type="dxa"/>
            <w:tcBorders>
              <w:top w:val="single" w:sz="4" w:space="0" w:color="auto"/>
              <w:left w:val="single" w:sz="4" w:space="0" w:color="auto"/>
              <w:bottom w:val="single" w:sz="4" w:space="0" w:color="auto"/>
              <w:right w:val="single" w:sz="4" w:space="0" w:color="auto"/>
            </w:tcBorders>
            <w:hideMark/>
          </w:tcPr>
          <w:p w14:paraId="0A09442D" w14:textId="0CA0EF76" w:rsidR="00EC6DD3" w:rsidRPr="00EC6DD3" w:rsidRDefault="00EC6DD3" w:rsidP="00EC6DD3">
            <w:pPr>
              <w:jc w:val="both"/>
              <w:rPr>
                <w:rFonts w:asciiTheme="minorHAnsi" w:hAnsiTheme="minorHAnsi" w:cs="Arial"/>
                <w:b/>
                <w:sz w:val="22"/>
                <w:szCs w:val="22"/>
              </w:rPr>
            </w:pPr>
            <w:r w:rsidRPr="00EC6DD3">
              <w:rPr>
                <w:rFonts w:asciiTheme="minorHAnsi" w:hAnsiTheme="minorHAnsi" w:cs="Arial"/>
                <w:b/>
                <w:sz w:val="22"/>
                <w:szCs w:val="22"/>
              </w:rPr>
              <w:t>Title</w:t>
            </w:r>
          </w:p>
        </w:tc>
        <w:tc>
          <w:tcPr>
            <w:tcW w:w="2126" w:type="dxa"/>
            <w:tcBorders>
              <w:top w:val="single" w:sz="4" w:space="0" w:color="auto"/>
              <w:left w:val="single" w:sz="4" w:space="0" w:color="auto"/>
              <w:bottom w:val="single" w:sz="4" w:space="0" w:color="auto"/>
              <w:right w:val="single" w:sz="4" w:space="0" w:color="auto"/>
            </w:tcBorders>
          </w:tcPr>
          <w:p w14:paraId="20892D9E" w14:textId="77777777" w:rsidR="00EC6DD3" w:rsidRPr="00EC6DD3" w:rsidRDefault="00EC6DD3" w:rsidP="00EC6DD3">
            <w:pPr>
              <w:jc w:val="both"/>
              <w:rPr>
                <w:rFonts w:asciiTheme="minorHAnsi" w:hAnsiTheme="minorHAnsi" w:cs="Arial"/>
                <w:sz w:val="22"/>
                <w:szCs w:val="22"/>
              </w:rPr>
            </w:pPr>
          </w:p>
        </w:tc>
        <w:tc>
          <w:tcPr>
            <w:tcW w:w="1900" w:type="dxa"/>
            <w:tcBorders>
              <w:top w:val="single" w:sz="4" w:space="0" w:color="auto"/>
              <w:left w:val="single" w:sz="4" w:space="0" w:color="auto"/>
              <w:bottom w:val="single" w:sz="4" w:space="0" w:color="auto"/>
              <w:right w:val="single" w:sz="4" w:space="0" w:color="auto"/>
            </w:tcBorders>
          </w:tcPr>
          <w:p w14:paraId="49A7D3E0" w14:textId="77777777" w:rsidR="00EC6DD3" w:rsidRPr="00EC6DD3" w:rsidRDefault="00EC6DD3" w:rsidP="00EC6DD3">
            <w:pPr>
              <w:jc w:val="both"/>
              <w:rPr>
                <w:rFonts w:asciiTheme="minorHAnsi" w:hAnsiTheme="minorHAnsi" w:cs="Arial"/>
                <w:sz w:val="22"/>
                <w:szCs w:val="22"/>
              </w:rPr>
            </w:pPr>
          </w:p>
        </w:tc>
        <w:tc>
          <w:tcPr>
            <w:tcW w:w="1927" w:type="dxa"/>
            <w:tcBorders>
              <w:top w:val="single" w:sz="4" w:space="0" w:color="auto"/>
              <w:left w:val="single" w:sz="4" w:space="0" w:color="auto"/>
              <w:bottom w:val="single" w:sz="4" w:space="0" w:color="auto"/>
              <w:right w:val="single" w:sz="4" w:space="0" w:color="auto"/>
            </w:tcBorders>
          </w:tcPr>
          <w:p w14:paraId="46780B2C" w14:textId="77777777" w:rsidR="00EC6DD3" w:rsidRPr="00EC6DD3" w:rsidRDefault="00EC6DD3" w:rsidP="00EC6DD3">
            <w:pPr>
              <w:jc w:val="both"/>
              <w:rPr>
                <w:rFonts w:asciiTheme="minorHAnsi" w:hAnsiTheme="minorHAnsi" w:cs="Arial"/>
                <w:sz w:val="22"/>
                <w:szCs w:val="22"/>
              </w:rPr>
            </w:pPr>
          </w:p>
        </w:tc>
        <w:tc>
          <w:tcPr>
            <w:tcW w:w="2075" w:type="dxa"/>
            <w:tcBorders>
              <w:top w:val="single" w:sz="4" w:space="0" w:color="auto"/>
              <w:left w:val="single" w:sz="4" w:space="0" w:color="auto"/>
              <w:bottom w:val="single" w:sz="4" w:space="0" w:color="auto"/>
              <w:right w:val="single" w:sz="4" w:space="0" w:color="auto"/>
            </w:tcBorders>
          </w:tcPr>
          <w:p w14:paraId="065165D0" w14:textId="77777777" w:rsidR="00EC6DD3" w:rsidRPr="00EC6DD3" w:rsidRDefault="00EC6DD3" w:rsidP="00EC6DD3">
            <w:pPr>
              <w:jc w:val="both"/>
              <w:rPr>
                <w:rFonts w:asciiTheme="minorHAnsi" w:hAnsiTheme="minorHAnsi" w:cs="Arial"/>
                <w:sz w:val="22"/>
                <w:szCs w:val="22"/>
              </w:rPr>
            </w:pPr>
          </w:p>
        </w:tc>
      </w:tr>
      <w:tr w:rsidR="00EC6DD3" w:rsidRPr="00EC6DD3" w14:paraId="2830EEC2" w14:textId="77777777">
        <w:trPr>
          <w:trHeight w:val="264"/>
          <w:jc w:val="center"/>
        </w:trPr>
        <w:tc>
          <w:tcPr>
            <w:tcW w:w="988" w:type="dxa"/>
            <w:tcBorders>
              <w:top w:val="single" w:sz="4" w:space="0" w:color="auto"/>
              <w:left w:val="single" w:sz="4" w:space="0" w:color="auto"/>
              <w:bottom w:val="single" w:sz="4" w:space="0" w:color="auto"/>
              <w:right w:val="single" w:sz="4" w:space="0" w:color="auto"/>
            </w:tcBorders>
            <w:hideMark/>
          </w:tcPr>
          <w:p w14:paraId="66101B9D" w14:textId="77777777" w:rsidR="00EC6DD3" w:rsidRPr="00EC6DD3" w:rsidRDefault="00EC6DD3" w:rsidP="00EC6DD3">
            <w:pPr>
              <w:jc w:val="both"/>
              <w:rPr>
                <w:rFonts w:asciiTheme="minorHAnsi" w:hAnsiTheme="minorHAnsi" w:cs="Arial"/>
                <w:b/>
                <w:sz w:val="22"/>
                <w:szCs w:val="22"/>
              </w:rPr>
            </w:pPr>
            <w:r w:rsidRPr="00EC6DD3">
              <w:rPr>
                <w:rFonts w:asciiTheme="minorHAnsi" w:hAnsiTheme="minorHAnsi" w:cs="Arial"/>
                <w:b/>
                <w:sz w:val="22"/>
                <w:szCs w:val="22"/>
              </w:rPr>
              <w:t>Phone</w:t>
            </w:r>
          </w:p>
        </w:tc>
        <w:tc>
          <w:tcPr>
            <w:tcW w:w="2126" w:type="dxa"/>
            <w:tcBorders>
              <w:top w:val="single" w:sz="4" w:space="0" w:color="auto"/>
              <w:left w:val="single" w:sz="4" w:space="0" w:color="auto"/>
              <w:bottom w:val="single" w:sz="4" w:space="0" w:color="auto"/>
              <w:right w:val="single" w:sz="4" w:space="0" w:color="auto"/>
            </w:tcBorders>
          </w:tcPr>
          <w:p w14:paraId="13003A11" w14:textId="77777777" w:rsidR="00EC6DD3" w:rsidRPr="00EC6DD3" w:rsidRDefault="00EC6DD3" w:rsidP="00EC6DD3">
            <w:pPr>
              <w:jc w:val="both"/>
              <w:rPr>
                <w:rFonts w:asciiTheme="minorHAnsi" w:hAnsiTheme="minorHAnsi" w:cs="Arial"/>
                <w:sz w:val="22"/>
                <w:szCs w:val="22"/>
              </w:rPr>
            </w:pPr>
          </w:p>
        </w:tc>
        <w:tc>
          <w:tcPr>
            <w:tcW w:w="1900" w:type="dxa"/>
            <w:tcBorders>
              <w:top w:val="single" w:sz="4" w:space="0" w:color="auto"/>
              <w:left w:val="single" w:sz="4" w:space="0" w:color="auto"/>
              <w:bottom w:val="single" w:sz="4" w:space="0" w:color="auto"/>
              <w:right w:val="single" w:sz="4" w:space="0" w:color="auto"/>
            </w:tcBorders>
          </w:tcPr>
          <w:p w14:paraId="0AC06476" w14:textId="77777777" w:rsidR="00EC6DD3" w:rsidRPr="00EC6DD3" w:rsidRDefault="00EC6DD3" w:rsidP="00EC6DD3">
            <w:pPr>
              <w:jc w:val="both"/>
              <w:rPr>
                <w:rFonts w:asciiTheme="minorHAnsi" w:hAnsiTheme="minorHAnsi" w:cs="Arial"/>
                <w:sz w:val="22"/>
                <w:szCs w:val="22"/>
              </w:rPr>
            </w:pPr>
          </w:p>
        </w:tc>
        <w:tc>
          <w:tcPr>
            <w:tcW w:w="1927" w:type="dxa"/>
            <w:tcBorders>
              <w:top w:val="single" w:sz="4" w:space="0" w:color="auto"/>
              <w:left w:val="single" w:sz="4" w:space="0" w:color="auto"/>
              <w:bottom w:val="single" w:sz="4" w:space="0" w:color="auto"/>
              <w:right w:val="single" w:sz="4" w:space="0" w:color="auto"/>
            </w:tcBorders>
          </w:tcPr>
          <w:p w14:paraId="11DAC4E2" w14:textId="77777777" w:rsidR="00EC6DD3" w:rsidRPr="00EC6DD3" w:rsidRDefault="00EC6DD3" w:rsidP="00EC6DD3">
            <w:pPr>
              <w:jc w:val="both"/>
              <w:rPr>
                <w:rFonts w:asciiTheme="minorHAnsi" w:hAnsiTheme="minorHAnsi" w:cs="Arial"/>
                <w:sz w:val="22"/>
                <w:szCs w:val="22"/>
              </w:rPr>
            </w:pPr>
          </w:p>
        </w:tc>
        <w:tc>
          <w:tcPr>
            <w:tcW w:w="2075" w:type="dxa"/>
            <w:tcBorders>
              <w:top w:val="single" w:sz="4" w:space="0" w:color="auto"/>
              <w:left w:val="single" w:sz="4" w:space="0" w:color="auto"/>
              <w:bottom w:val="single" w:sz="4" w:space="0" w:color="auto"/>
              <w:right w:val="single" w:sz="4" w:space="0" w:color="auto"/>
            </w:tcBorders>
          </w:tcPr>
          <w:p w14:paraId="10BFC68E" w14:textId="77777777" w:rsidR="00EC6DD3" w:rsidRPr="00EC6DD3" w:rsidRDefault="00EC6DD3" w:rsidP="00EC6DD3">
            <w:pPr>
              <w:jc w:val="both"/>
              <w:rPr>
                <w:rFonts w:asciiTheme="minorHAnsi" w:hAnsiTheme="minorHAnsi" w:cs="Arial"/>
                <w:sz w:val="22"/>
                <w:szCs w:val="22"/>
              </w:rPr>
            </w:pPr>
          </w:p>
        </w:tc>
      </w:tr>
      <w:tr w:rsidR="00EC6DD3" w:rsidRPr="00EC6DD3" w14:paraId="270290A4" w14:textId="77777777">
        <w:trPr>
          <w:trHeight w:val="248"/>
          <w:jc w:val="center"/>
        </w:trPr>
        <w:tc>
          <w:tcPr>
            <w:tcW w:w="988" w:type="dxa"/>
            <w:tcBorders>
              <w:top w:val="single" w:sz="4" w:space="0" w:color="auto"/>
              <w:left w:val="single" w:sz="4" w:space="0" w:color="auto"/>
              <w:bottom w:val="single" w:sz="4" w:space="0" w:color="auto"/>
              <w:right w:val="single" w:sz="4" w:space="0" w:color="auto"/>
            </w:tcBorders>
            <w:hideMark/>
          </w:tcPr>
          <w:p w14:paraId="784452A7" w14:textId="77777777" w:rsidR="00EC6DD3" w:rsidRPr="00EC6DD3" w:rsidRDefault="00EC6DD3" w:rsidP="00EC6DD3">
            <w:pPr>
              <w:jc w:val="both"/>
              <w:rPr>
                <w:rFonts w:asciiTheme="minorHAnsi" w:hAnsiTheme="minorHAnsi" w:cs="Arial"/>
                <w:b/>
                <w:sz w:val="22"/>
                <w:szCs w:val="22"/>
              </w:rPr>
            </w:pPr>
            <w:r w:rsidRPr="00EC6DD3">
              <w:rPr>
                <w:rFonts w:asciiTheme="minorHAnsi" w:hAnsiTheme="minorHAnsi" w:cs="Arial"/>
                <w:b/>
                <w:sz w:val="22"/>
                <w:szCs w:val="22"/>
              </w:rPr>
              <w:t>Email</w:t>
            </w:r>
          </w:p>
        </w:tc>
        <w:tc>
          <w:tcPr>
            <w:tcW w:w="2126" w:type="dxa"/>
            <w:tcBorders>
              <w:top w:val="single" w:sz="4" w:space="0" w:color="auto"/>
              <w:left w:val="single" w:sz="4" w:space="0" w:color="auto"/>
              <w:bottom w:val="single" w:sz="4" w:space="0" w:color="auto"/>
              <w:right w:val="single" w:sz="4" w:space="0" w:color="auto"/>
            </w:tcBorders>
          </w:tcPr>
          <w:p w14:paraId="7023CA20" w14:textId="77777777" w:rsidR="00EC6DD3" w:rsidRPr="00EC6DD3" w:rsidRDefault="00EC6DD3" w:rsidP="00EC6DD3">
            <w:pPr>
              <w:jc w:val="both"/>
              <w:rPr>
                <w:rFonts w:asciiTheme="minorHAnsi" w:hAnsiTheme="minorHAnsi" w:cs="Arial"/>
                <w:sz w:val="22"/>
                <w:szCs w:val="22"/>
              </w:rPr>
            </w:pPr>
          </w:p>
        </w:tc>
        <w:tc>
          <w:tcPr>
            <w:tcW w:w="1900" w:type="dxa"/>
            <w:tcBorders>
              <w:top w:val="single" w:sz="4" w:space="0" w:color="auto"/>
              <w:left w:val="single" w:sz="4" w:space="0" w:color="auto"/>
              <w:bottom w:val="single" w:sz="4" w:space="0" w:color="auto"/>
              <w:right w:val="single" w:sz="4" w:space="0" w:color="auto"/>
            </w:tcBorders>
          </w:tcPr>
          <w:p w14:paraId="280E1866" w14:textId="77777777" w:rsidR="00EC6DD3" w:rsidRPr="00EC6DD3" w:rsidRDefault="00EC6DD3" w:rsidP="00EC6DD3">
            <w:pPr>
              <w:jc w:val="both"/>
              <w:rPr>
                <w:rFonts w:asciiTheme="minorHAnsi" w:hAnsiTheme="minorHAnsi" w:cs="Arial"/>
                <w:sz w:val="22"/>
                <w:szCs w:val="22"/>
              </w:rPr>
            </w:pPr>
          </w:p>
        </w:tc>
        <w:tc>
          <w:tcPr>
            <w:tcW w:w="1927" w:type="dxa"/>
            <w:tcBorders>
              <w:top w:val="single" w:sz="4" w:space="0" w:color="auto"/>
              <w:left w:val="single" w:sz="4" w:space="0" w:color="auto"/>
              <w:bottom w:val="single" w:sz="4" w:space="0" w:color="auto"/>
              <w:right w:val="single" w:sz="4" w:space="0" w:color="auto"/>
            </w:tcBorders>
          </w:tcPr>
          <w:p w14:paraId="3FCAD4C0" w14:textId="77777777" w:rsidR="00EC6DD3" w:rsidRPr="00EC6DD3" w:rsidRDefault="00EC6DD3" w:rsidP="00EC6DD3">
            <w:pPr>
              <w:jc w:val="both"/>
              <w:rPr>
                <w:rFonts w:asciiTheme="minorHAnsi" w:hAnsiTheme="minorHAnsi" w:cs="Arial"/>
                <w:sz w:val="22"/>
                <w:szCs w:val="22"/>
              </w:rPr>
            </w:pPr>
          </w:p>
        </w:tc>
        <w:tc>
          <w:tcPr>
            <w:tcW w:w="2075" w:type="dxa"/>
            <w:tcBorders>
              <w:top w:val="single" w:sz="4" w:space="0" w:color="auto"/>
              <w:left w:val="single" w:sz="4" w:space="0" w:color="auto"/>
              <w:bottom w:val="single" w:sz="4" w:space="0" w:color="auto"/>
              <w:right w:val="single" w:sz="4" w:space="0" w:color="auto"/>
            </w:tcBorders>
          </w:tcPr>
          <w:p w14:paraId="63509F77" w14:textId="77777777" w:rsidR="00EC6DD3" w:rsidRPr="00EC6DD3" w:rsidRDefault="00EC6DD3" w:rsidP="00EC6DD3">
            <w:pPr>
              <w:jc w:val="both"/>
              <w:rPr>
                <w:rFonts w:asciiTheme="minorHAnsi" w:hAnsiTheme="minorHAnsi" w:cs="Arial"/>
                <w:sz w:val="22"/>
                <w:szCs w:val="22"/>
              </w:rPr>
            </w:pPr>
          </w:p>
        </w:tc>
      </w:tr>
    </w:tbl>
    <w:p w14:paraId="4CA48AC6" w14:textId="77777777" w:rsidR="00FE35C3" w:rsidRDefault="00FE35C3" w:rsidP="00FE35C3">
      <w:pPr>
        <w:jc w:val="both"/>
        <w:rPr>
          <w:rFonts w:asciiTheme="minorHAnsi" w:hAnsiTheme="minorHAnsi" w:cs="Arial"/>
          <w:sz w:val="22"/>
          <w:szCs w:val="22"/>
        </w:rPr>
      </w:pPr>
    </w:p>
    <w:sectPr w:rsidR="00FE35C3" w:rsidSect="00B83A86">
      <w:headerReference w:type="even" r:id="rId18"/>
      <w:headerReference w:type="default" r:id="rId19"/>
      <w:footerReference w:type="default" r:id="rId20"/>
      <w:headerReference w:type="first" r:id="rId21"/>
      <w:pgSz w:w="11906" w:h="16838"/>
      <w:pgMar w:top="993" w:right="1416"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102C4" w14:textId="77777777" w:rsidR="006A1F07" w:rsidRDefault="006A1F07">
      <w:r>
        <w:separator/>
      </w:r>
    </w:p>
  </w:endnote>
  <w:endnote w:type="continuationSeparator" w:id="0">
    <w:p w14:paraId="22CE0765" w14:textId="77777777" w:rsidR="006A1F07" w:rsidRDefault="006A1F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6979E" w14:textId="77777777" w:rsidR="00871BC0" w:rsidRDefault="00871BC0">
    <w:pPr>
      <w:pStyle w:val="Footer"/>
      <w:rPr>
        <w:sz w:val="16"/>
        <w:lang w:val="en-US"/>
      </w:rPr>
    </w:pPr>
  </w:p>
  <w:p w14:paraId="65A36BE7" w14:textId="77777777" w:rsidR="00871BC0" w:rsidRDefault="00871BC0">
    <w:pPr>
      <w:pStyle w:val="Footer"/>
      <w:rPr>
        <w:sz w:val="16"/>
      </w:rPr>
    </w:pPr>
    <w:r>
      <w:rPr>
        <w:sz w:val="16"/>
        <w:lang w:val="en-US"/>
      </w:rPr>
      <w:tab/>
    </w:r>
    <w:r>
      <w:rPr>
        <w:sz w:val="16"/>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150F7" w14:textId="77777777" w:rsidR="006A1F07" w:rsidRDefault="006A1F07">
      <w:r>
        <w:separator/>
      </w:r>
    </w:p>
  </w:footnote>
  <w:footnote w:type="continuationSeparator" w:id="0">
    <w:p w14:paraId="38711108" w14:textId="77777777" w:rsidR="006A1F07" w:rsidRDefault="006A1F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B82BF" w14:textId="2291E8AC" w:rsidR="002B252E" w:rsidRDefault="002B252E">
    <w:pPr>
      <w:pStyle w:val="Header"/>
    </w:pPr>
    <w:r>
      <w:rPr>
        <w:noProof/>
      </w:rPr>
      <mc:AlternateContent>
        <mc:Choice Requires="wps">
          <w:drawing>
            <wp:anchor distT="0" distB="0" distL="0" distR="0" simplePos="0" relativeHeight="251658241" behindDoc="0" locked="0" layoutInCell="1" allowOverlap="1" wp14:anchorId="5297E673" wp14:editId="31CDAEE8">
              <wp:simplePos x="635" y="635"/>
              <wp:positionH relativeFrom="page">
                <wp:align>left</wp:align>
              </wp:positionH>
              <wp:positionV relativeFrom="page">
                <wp:align>top</wp:align>
              </wp:positionV>
              <wp:extent cx="1562735" cy="314325"/>
              <wp:effectExtent l="0" t="0" r="18415" b="9525"/>
              <wp:wrapNone/>
              <wp:docPr id="1147678180" name="Text Box 2" descr="Data Classification: 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2735" cy="314325"/>
                      </a:xfrm>
                      <a:prstGeom prst="rect">
                        <a:avLst/>
                      </a:prstGeom>
                      <a:noFill/>
                      <a:ln>
                        <a:noFill/>
                      </a:ln>
                    </wps:spPr>
                    <wps:txbx>
                      <w:txbxContent>
                        <w:p w14:paraId="2E9AC827" w14:textId="02FD573D" w:rsidR="002B252E" w:rsidRPr="002B252E" w:rsidRDefault="002B252E" w:rsidP="002B252E">
                          <w:pPr>
                            <w:rPr>
                              <w:rFonts w:ascii="Calibri" w:eastAsia="Calibri" w:hAnsi="Calibri" w:cs="Calibri"/>
                              <w:noProof/>
                              <w:color w:val="FF0000"/>
                              <w:sz w:val="16"/>
                              <w:szCs w:val="16"/>
                            </w:rPr>
                          </w:pPr>
                          <w:r w:rsidRPr="002B252E">
                            <w:rPr>
                              <w:rFonts w:ascii="Calibri" w:eastAsia="Calibri" w:hAnsi="Calibri" w:cs="Calibri"/>
                              <w:noProof/>
                              <w:color w:val="FF0000"/>
                              <w:sz w:val="16"/>
                              <w:szCs w:val="16"/>
                            </w:rPr>
                            <w:t>Data Classification: 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w14:anchorId="12D25F02">
            <v:shapetype id="_x0000_t202" coordsize="21600,21600" o:spt="202" path="m,l,21600r21600,l21600,xe" w14:anchorId="5297E673">
              <v:stroke joinstyle="miter"/>
              <v:path gradientshapeok="t" o:connecttype="rect"/>
            </v:shapetype>
            <v:shape id="_x0000_s1031" style="position:absolute;margin-left:0;margin-top:0;width:123.05pt;height:24.75pt;z-index:251658241;visibility:visible;mso-wrap-style:none;mso-wrap-distance-left:0;mso-wrap-distance-top:0;mso-wrap-distance-right:0;mso-wrap-distance-bottom:0;mso-position-horizontal:left;mso-position-horizontal-relative:page;mso-position-vertical:top;mso-position-vertical-relative:page;v-text-anchor:top" alt="Data Classification: Confidential"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">
              <v:textbox style="mso-fit-shape-to-text:t" inset="20pt,15pt,0,0">
                <w:txbxContent>
                  <w:p w:rsidRPr="002B252E" w:rsidR="002B252E" w:rsidP="002B252E" w:rsidRDefault="002B252E" w14:paraId="1833E2F3" w14:textId="02FD573D">
                    <w:pPr>
                      <w:rPr>
                        <w:rFonts w:ascii="Calibri" w:hAnsi="Calibri" w:eastAsia="Calibri" w:cs="Calibri"/>
                        <w:noProof/>
                        <w:color w:val="FF0000"/>
                        <w:sz w:val="16"/>
                        <w:szCs w:val="16"/>
                      </w:rPr>
                    </w:pPr>
                    <w:r w:rsidRPr="002B252E">
                      <w:rPr>
                        <w:rFonts w:ascii="Calibri" w:hAnsi="Calibri" w:eastAsia="Calibri" w:cs="Calibri"/>
                        <w:noProof/>
                        <w:color w:val="FF0000"/>
                        <w:sz w:val="16"/>
                        <w:szCs w:val="16"/>
                      </w:rPr>
                      <w:t>Data Classification: Confidential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938D2" w14:textId="530797F5" w:rsidR="002B252E" w:rsidRDefault="002B252E">
    <w:pPr>
      <w:pStyle w:val="Header"/>
    </w:pPr>
    <w:r>
      <w:rPr>
        <w:noProof/>
      </w:rPr>
      <mc:AlternateContent>
        <mc:Choice Requires="wps">
          <w:drawing>
            <wp:anchor distT="0" distB="0" distL="0" distR="0" simplePos="0" relativeHeight="251658242" behindDoc="0" locked="0" layoutInCell="1" allowOverlap="1" wp14:anchorId="655D7FB2" wp14:editId="285A886E">
              <wp:simplePos x="809625" y="447675"/>
              <wp:positionH relativeFrom="page">
                <wp:align>left</wp:align>
              </wp:positionH>
              <wp:positionV relativeFrom="page">
                <wp:align>top</wp:align>
              </wp:positionV>
              <wp:extent cx="1562735" cy="314325"/>
              <wp:effectExtent l="0" t="0" r="18415" b="9525"/>
              <wp:wrapNone/>
              <wp:docPr id="1154326416" name="Text Box 3" descr="Data Classification: 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2735" cy="314325"/>
                      </a:xfrm>
                      <a:prstGeom prst="rect">
                        <a:avLst/>
                      </a:prstGeom>
                      <a:noFill/>
                      <a:ln>
                        <a:noFill/>
                      </a:ln>
                    </wps:spPr>
                    <wps:txbx>
                      <w:txbxContent>
                        <w:p w14:paraId="3A481C8D" w14:textId="7B7C32D2" w:rsidR="002B252E" w:rsidRPr="002B252E" w:rsidRDefault="002B252E" w:rsidP="002B252E">
                          <w:pPr>
                            <w:rPr>
                              <w:rFonts w:ascii="Calibri" w:eastAsia="Calibri" w:hAnsi="Calibri" w:cs="Calibri"/>
                              <w:noProof/>
                              <w:color w:val="FF0000"/>
                              <w:sz w:val="16"/>
                              <w:szCs w:val="16"/>
                            </w:rPr>
                          </w:pPr>
                          <w:r w:rsidRPr="002B252E">
                            <w:rPr>
                              <w:rFonts w:ascii="Calibri" w:eastAsia="Calibri" w:hAnsi="Calibri" w:cs="Calibri"/>
                              <w:noProof/>
                              <w:color w:val="FF0000"/>
                              <w:sz w:val="16"/>
                              <w:szCs w:val="16"/>
                            </w:rPr>
                            <w:t>Data Classification: 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w14:anchorId="6A16517C">
            <v:shapetype id="_x0000_t202" coordsize="21600,21600" o:spt="202" path="m,l,21600r21600,l21600,xe" w14:anchorId="655D7FB2">
              <v:stroke joinstyle="miter"/>
              <v:path gradientshapeok="t" o:connecttype="rect"/>
            </v:shapetype>
            <v:shape id="Text Box 3" style="position:absolute;margin-left:0;margin-top:0;width:123.05pt;height:24.75pt;z-index:251658242;visibility:visible;mso-wrap-style:none;mso-wrap-distance-left:0;mso-wrap-distance-top:0;mso-wrap-distance-right:0;mso-wrap-distance-bottom:0;mso-position-horizontal:left;mso-position-horizontal-relative:page;mso-position-vertical:top;mso-position-vertical-relative:page;v-text-anchor:top" alt="Data Classification: Confidential" o:spid="_x0000_s103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">
              <v:textbox style="mso-fit-shape-to-text:t" inset="20pt,15pt,0,0">
                <w:txbxContent>
                  <w:p w:rsidRPr="002B252E" w:rsidR="002B252E" w:rsidP="002B252E" w:rsidRDefault="002B252E" w14:paraId="500C2709" w14:textId="7B7C32D2">
                    <w:pPr>
                      <w:rPr>
                        <w:rFonts w:ascii="Calibri" w:hAnsi="Calibri" w:eastAsia="Calibri" w:cs="Calibri"/>
                        <w:noProof/>
                        <w:color w:val="FF0000"/>
                        <w:sz w:val="16"/>
                        <w:szCs w:val="16"/>
                      </w:rPr>
                    </w:pPr>
                    <w:r w:rsidRPr="002B252E">
                      <w:rPr>
                        <w:rFonts w:ascii="Calibri" w:hAnsi="Calibri" w:eastAsia="Calibri" w:cs="Calibri"/>
                        <w:noProof/>
                        <w:color w:val="FF0000"/>
                        <w:sz w:val="16"/>
                        <w:szCs w:val="16"/>
                      </w:rPr>
                      <w:t>Data Classification: Confidential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34CE0" w14:textId="7F93D3BC" w:rsidR="002B252E" w:rsidRDefault="002B252E">
    <w:pPr>
      <w:pStyle w:val="Header"/>
    </w:pPr>
    <w:r>
      <w:rPr>
        <w:noProof/>
      </w:rPr>
      <mc:AlternateContent>
        <mc:Choice Requires="wps">
          <w:drawing>
            <wp:anchor distT="0" distB="0" distL="0" distR="0" simplePos="0" relativeHeight="251658240" behindDoc="0" locked="0" layoutInCell="1" allowOverlap="1" wp14:anchorId="652ED00D" wp14:editId="7C3C5887">
              <wp:simplePos x="635" y="635"/>
              <wp:positionH relativeFrom="page">
                <wp:align>left</wp:align>
              </wp:positionH>
              <wp:positionV relativeFrom="page">
                <wp:align>top</wp:align>
              </wp:positionV>
              <wp:extent cx="1562735" cy="314325"/>
              <wp:effectExtent l="0" t="0" r="18415" b="9525"/>
              <wp:wrapNone/>
              <wp:docPr id="1680447875" name="Text Box 1" descr="Data Classification: 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2735" cy="314325"/>
                      </a:xfrm>
                      <a:prstGeom prst="rect">
                        <a:avLst/>
                      </a:prstGeom>
                      <a:noFill/>
                      <a:ln>
                        <a:noFill/>
                      </a:ln>
                    </wps:spPr>
                    <wps:txbx>
                      <w:txbxContent>
                        <w:p w14:paraId="0E635DAB" w14:textId="150D176E" w:rsidR="002B252E" w:rsidRPr="002B252E" w:rsidRDefault="002B252E" w:rsidP="002B252E">
                          <w:pPr>
                            <w:rPr>
                              <w:rFonts w:ascii="Calibri" w:eastAsia="Calibri" w:hAnsi="Calibri" w:cs="Calibri"/>
                              <w:noProof/>
                              <w:color w:val="FF0000"/>
                              <w:sz w:val="16"/>
                              <w:szCs w:val="16"/>
                            </w:rPr>
                          </w:pPr>
                          <w:r w:rsidRPr="002B252E">
                            <w:rPr>
                              <w:rFonts w:ascii="Calibri" w:eastAsia="Calibri" w:hAnsi="Calibri" w:cs="Calibri"/>
                              <w:noProof/>
                              <w:color w:val="FF0000"/>
                              <w:sz w:val="16"/>
                              <w:szCs w:val="16"/>
                            </w:rPr>
                            <w:t>Data Classification: 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w14:anchorId="43BC1A8E">
            <v:shapetype id="_x0000_t202" coordsize="21600,21600" o:spt="202" path="m,l,21600r21600,l21600,xe" w14:anchorId="652ED00D">
              <v:stroke joinstyle="miter"/>
              <v:path gradientshapeok="t" o:connecttype="rect"/>
            </v:shapetype>
            <v:shape id="Text Box 1" style="position:absolute;margin-left:0;margin-top:0;width:123.05pt;height:24.75pt;z-index:251658240;visibility:visible;mso-wrap-style:none;mso-wrap-distance-left:0;mso-wrap-distance-top:0;mso-wrap-distance-right:0;mso-wrap-distance-bottom:0;mso-position-horizontal:left;mso-position-horizontal-relative:page;mso-position-vertical:top;mso-position-vertical-relative:page;v-text-anchor:top" alt="Data Classification: Confidential" o:spid="_x0000_s103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">
              <v:textbox style="mso-fit-shape-to-text:t" inset="20pt,15pt,0,0">
                <w:txbxContent>
                  <w:p w:rsidRPr="002B252E" w:rsidR="002B252E" w:rsidP="002B252E" w:rsidRDefault="002B252E" w14:paraId="51691277" w14:textId="150D176E">
                    <w:pPr>
                      <w:rPr>
                        <w:rFonts w:ascii="Calibri" w:hAnsi="Calibri" w:eastAsia="Calibri" w:cs="Calibri"/>
                        <w:noProof/>
                        <w:color w:val="FF0000"/>
                        <w:sz w:val="16"/>
                        <w:szCs w:val="16"/>
                      </w:rPr>
                    </w:pPr>
                    <w:r w:rsidRPr="002B252E">
                      <w:rPr>
                        <w:rFonts w:ascii="Calibri" w:hAnsi="Calibri" w:eastAsia="Calibri" w:cs="Calibri"/>
                        <w:noProof/>
                        <w:color w:val="FF0000"/>
                        <w:sz w:val="16"/>
                        <w:szCs w:val="16"/>
                      </w:rPr>
                      <w:t>Data Classification: Confidential</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xxgr4E5KLPpFO9" int2:id="4IpjXYrQ">
      <int2:state int2:value="Rejected" int2:type="AugLoop_Text_Critique"/>
    </int2:textHash>
    <int2:textHash int2:hashCode="VcKVWXD7X+DdBi" int2:id="Ozg5Klip">
      <int2:state int2:value="Rejected" int2:type="AugLoop_Text_Critique"/>
    </int2:textHash>
    <int2:textHash int2:hashCode="U+ENLy7+yDdlAH" int2:id="sdScIsof">
      <int2:state int2:value="Rejected" int2:type="AugLoop_Text_Critique"/>
    </int2:textHash>
    <int2:textHash int2:hashCode="vogk+1eEcdB7jT" int2:id="xDdVG22Q">
      <int2:state int2:value="Rejected" int2:type="AugLoop_Text_Critique"/>
    </int2:textHash>
    <int2:bookmark int2:bookmarkName="_Int_f3UKAt0s" int2:invalidationBookmarkName="" int2:hashCode="bF2suNggnXc1sx" int2:id="V3IMF12d">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6998F"/>
    <w:multiLevelType w:val="hybridMultilevel"/>
    <w:tmpl w:val="C2EEC452"/>
    <w:lvl w:ilvl="0" w:tplc="F21A8290">
      <w:start w:val="1"/>
      <w:numFmt w:val="bullet"/>
      <w:lvlText w:val="-"/>
      <w:lvlJc w:val="left"/>
      <w:pPr>
        <w:ind w:left="1080" w:hanging="360"/>
      </w:pPr>
      <w:rPr>
        <w:rFonts w:ascii="Aptos" w:hAnsi="Aptos" w:hint="default"/>
      </w:rPr>
    </w:lvl>
    <w:lvl w:ilvl="1" w:tplc="308480C4">
      <w:start w:val="1"/>
      <w:numFmt w:val="bullet"/>
      <w:lvlText w:val="o"/>
      <w:lvlJc w:val="left"/>
      <w:pPr>
        <w:ind w:left="1800" w:hanging="360"/>
      </w:pPr>
      <w:rPr>
        <w:rFonts w:ascii="Courier New" w:hAnsi="Courier New" w:hint="default"/>
      </w:rPr>
    </w:lvl>
    <w:lvl w:ilvl="2" w:tplc="84683166">
      <w:start w:val="1"/>
      <w:numFmt w:val="bullet"/>
      <w:lvlText w:val=""/>
      <w:lvlJc w:val="left"/>
      <w:pPr>
        <w:ind w:left="2520" w:hanging="360"/>
      </w:pPr>
      <w:rPr>
        <w:rFonts w:ascii="Wingdings" w:hAnsi="Wingdings" w:hint="default"/>
      </w:rPr>
    </w:lvl>
    <w:lvl w:ilvl="3" w:tplc="937C8C00">
      <w:start w:val="1"/>
      <w:numFmt w:val="bullet"/>
      <w:lvlText w:val=""/>
      <w:lvlJc w:val="left"/>
      <w:pPr>
        <w:ind w:left="3240" w:hanging="360"/>
      </w:pPr>
      <w:rPr>
        <w:rFonts w:ascii="Symbol" w:hAnsi="Symbol" w:hint="default"/>
      </w:rPr>
    </w:lvl>
    <w:lvl w:ilvl="4" w:tplc="72525562">
      <w:start w:val="1"/>
      <w:numFmt w:val="bullet"/>
      <w:lvlText w:val="o"/>
      <w:lvlJc w:val="left"/>
      <w:pPr>
        <w:ind w:left="3960" w:hanging="360"/>
      </w:pPr>
      <w:rPr>
        <w:rFonts w:ascii="Courier New" w:hAnsi="Courier New" w:hint="default"/>
      </w:rPr>
    </w:lvl>
    <w:lvl w:ilvl="5" w:tplc="F3B02A3C">
      <w:start w:val="1"/>
      <w:numFmt w:val="bullet"/>
      <w:lvlText w:val=""/>
      <w:lvlJc w:val="left"/>
      <w:pPr>
        <w:ind w:left="4680" w:hanging="360"/>
      </w:pPr>
      <w:rPr>
        <w:rFonts w:ascii="Wingdings" w:hAnsi="Wingdings" w:hint="default"/>
      </w:rPr>
    </w:lvl>
    <w:lvl w:ilvl="6" w:tplc="C9EAAEF8">
      <w:start w:val="1"/>
      <w:numFmt w:val="bullet"/>
      <w:lvlText w:val=""/>
      <w:lvlJc w:val="left"/>
      <w:pPr>
        <w:ind w:left="5400" w:hanging="360"/>
      </w:pPr>
      <w:rPr>
        <w:rFonts w:ascii="Symbol" w:hAnsi="Symbol" w:hint="default"/>
      </w:rPr>
    </w:lvl>
    <w:lvl w:ilvl="7" w:tplc="E59C4AB2">
      <w:start w:val="1"/>
      <w:numFmt w:val="bullet"/>
      <w:lvlText w:val="o"/>
      <w:lvlJc w:val="left"/>
      <w:pPr>
        <w:ind w:left="6120" w:hanging="360"/>
      </w:pPr>
      <w:rPr>
        <w:rFonts w:ascii="Courier New" w:hAnsi="Courier New" w:hint="default"/>
      </w:rPr>
    </w:lvl>
    <w:lvl w:ilvl="8" w:tplc="F8905CA0">
      <w:start w:val="1"/>
      <w:numFmt w:val="bullet"/>
      <w:lvlText w:val=""/>
      <w:lvlJc w:val="left"/>
      <w:pPr>
        <w:ind w:left="6840" w:hanging="360"/>
      </w:pPr>
      <w:rPr>
        <w:rFonts w:ascii="Wingdings" w:hAnsi="Wingdings" w:hint="default"/>
      </w:rPr>
    </w:lvl>
  </w:abstractNum>
  <w:abstractNum w:abstractNumId="1" w15:restartNumberingAfterBreak="0">
    <w:nsid w:val="088F14E5"/>
    <w:multiLevelType w:val="hybridMultilevel"/>
    <w:tmpl w:val="8788EA8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AEA67AE"/>
    <w:multiLevelType w:val="hybridMultilevel"/>
    <w:tmpl w:val="9758ADBC"/>
    <w:lvl w:ilvl="0" w:tplc="EF02C858">
      <w:start w:val="9"/>
      <w:numFmt w:val="bullet"/>
      <w:lvlText w:val=""/>
      <w:lvlJc w:val="left"/>
      <w:pPr>
        <w:ind w:left="720" w:hanging="360"/>
      </w:pPr>
      <w:rPr>
        <w:rFonts w:ascii="Symbol" w:eastAsia="Times New Roman" w:hAnsi="Symbo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21A158A"/>
    <w:multiLevelType w:val="multilevel"/>
    <w:tmpl w:val="0DD27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71E18D9"/>
    <w:multiLevelType w:val="hybridMultilevel"/>
    <w:tmpl w:val="D630A0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A141DA6"/>
    <w:multiLevelType w:val="hybridMultilevel"/>
    <w:tmpl w:val="3814E1D6"/>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A530A5E"/>
    <w:multiLevelType w:val="hybridMultilevel"/>
    <w:tmpl w:val="60BEF50C"/>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 w15:restartNumberingAfterBreak="0">
    <w:nsid w:val="1AE150FF"/>
    <w:multiLevelType w:val="singleLevel"/>
    <w:tmpl w:val="176614AE"/>
    <w:lvl w:ilvl="0">
      <w:start w:val="1"/>
      <w:numFmt w:val="decimal"/>
      <w:lvlText w:val="%1."/>
      <w:lvlJc w:val="left"/>
      <w:pPr>
        <w:tabs>
          <w:tab w:val="num" w:pos="360"/>
        </w:tabs>
        <w:ind w:left="360" w:hanging="360"/>
      </w:pPr>
      <w:rPr>
        <w:b/>
      </w:rPr>
    </w:lvl>
  </w:abstractNum>
  <w:abstractNum w:abstractNumId="8" w15:restartNumberingAfterBreak="0">
    <w:nsid w:val="1B327431"/>
    <w:multiLevelType w:val="hybridMultilevel"/>
    <w:tmpl w:val="8186971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B6D67EA"/>
    <w:multiLevelType w:val="hybridMultilevel"/>
    <w:tmpl w:val="80F6D1F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D9359F1"/>
    <w:multiLevelType w:val="hybridMultilevel"/>
    <w:tmpl w:val="A4525EDE"/>
    <w:lvl w:ilvl="0" w:tplc="A1AE3706">
      <w:start w:val="1"/>
      <w:numFmt w:val="bullet"/>
      <w:lvlText w:val=""/>
      <w:lvlJc w:val="left"/>
      <w:pPr>
        <w:ind w:left="720" w:hanging="360"/>
      </w:pPr>
      <w:rPr>
        <w:rFonts w:ascii="Wingdings 2" w:hAnsi="Wingdings 2"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1" w15:restartNumberingAfterBreak="0">
    <w:nsid w:val="1ECC3C9B"/>
    <w:multiLevelType w:val="multilevel"/>
    <w:tmpl w:val="8F2E3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9682947"/>
    <w:multiLevelType w:val="hybridMultilevel"/>
    <w:tmpl w:val="6F4C36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C700DF8"/>
    <w:multiLevelType w:val="hybridMultilevel"/>
    <w:tmpl w:val="A470F6E0"/>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4" w15:restartNumberingAfterBreak="0">
    <w:nsid w:val="2ECC033B"/>
    <w:multiLevelType w:val="hybridMultilevel"/>
    <w:tmpl w:val="399691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18F7F37"/>
    <w:multiLevelType w:val="hybridMultilevel"/>
    <w:tmpl w:val="23387830"/>
    <w:lvl w:ilvl="0" w:tplc="B69C0376">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6" w15:restartNumberingAfterBreak="0">
    <w:nsid w:val="36C31614"/>
    <w:multiLevelType w:val="hybridMultilevel"/>
    <w:tmpl w:val="8836E75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B903D26"/>
    <w:multiLevelType w:val="hybridMultilevel"/>
    <w:tmpl w:val="1AB27084"/>
    <w:lvl w:ilvl="0" w:tplc="EF02C858">
      <w:start w:val="9"/>
      <w:numFmt w:val="bullet"/>
      <w:lvlText w:val=""/>
      <w:lvlJc w:val="left"/>
      <w:pPr>
        <w:ind w:left="360" w:hanging="360"/>
      </w:pPr>
      <w:rPr>
        <w:rFonts w:ascii="Symbol" w:eastAsia="Times New Roman" w:hAnsi="Symbol" w:cs="Aria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3E22540C"/>
    <w:multiLevelType w:val="hybridMultilevel"/>
    <w:tmpl w:val="0F6C0E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E620725"/>
    <w:multiLevelType w:val="hybridMultilevel"/>
    <w:tmpl w:val="5A96C22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5700A1F"/>
    <w:multiLevelType w:val="hybridMultilevel"/>
    <w:tmpl w:val="FBD82E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95C00C1"/>
    <w:multiLevelType w:val="hybridMultilevel"/>
    <w:tmpl w:val="54A0F56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2" w15:restartNumberingAfterBreak="0">
    <w:nsid w:val="4D851B2A"/>
    <w:multiLevelType w:val="multilevel"/>
    <w:tmpl w:val="B1280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E14276A"/>
    <w:multiLevelType w:val="hybridMultilevel"/>
    <w:tmpl w:val="766A4D06"/>
    <w:lvl w:ilvl="0" w:tplc="EF02C858">
      <w:start w:val="9"/>
      <w:numFmt w:val="bullet"/>
      <w:lvlText w:val=""/>
      <w:lvlJc w:val="left"/>
      <w:pPr>
        <w:ind w:left="720" w:hanging="360"/>
      </w:pPr>
      <w:rPr>
        <w:rFonts w:ascii="Symbol" w:eastAsia="Times New Roman" w:hAnsi="Symbo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E793C29"/>
    <w:multiLevelType w:val="hybridMultilevel"/>
    <w:tmpl w:val="3CC25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E1523D"/>
    <w:multiLevelType w:val="hybridMultilevel"/>
    <w:tmpl w:val="8572FB9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EED26FF"/>
    <w:multiLevelType w:val="hybridMultilevel"/>
    <w:tmpl w:val="75D25C68"/>
    <w:lvl w:ilvl="0" w:tplc="18090001">
      <w:start w:val="1"/>
      <w:numFmt w:val="bullet"/>
      <w:lvlText w:val=""/>
      <w:lvlJc w:val="left"/>
      <w:pPr>
        <w:ind w:left="815" w:hanging="360"/>
      </w:pPr>
      <w:rPr>
        <w:rFonts w:ascii="Symbol" w:hAnsi="Symbol" w:hint="default"/>
      </w:rPr>
    </w:lvl>
    <w:lvl w:ilvl="1" w:tplc="18090003" w:tentative="1">
      <w:start w:val="1"/>
      <w:numFmt w:val="bullet"/>
      <w:lvlText w:val="o"/>
      <w:lvlJc w:val="left"/>
      <w:pPr>
        <w:ind w:left="1535" w:hanging="360"/>
      </w:pPr>
      <w:rPr>
        <w:rFonts w:ascii="Courier New" w:hAnsi="Courier New" w:cs="Courier New" w:hint="default"/>
      </w:rPr>
    </w:lvl>
    <w:lvl w:ilvl="2" w:tplc="18090005" w:tentative="1">
      <w:start w:val="1"/>
      <w:numFmt w:val="bullet"/>
      <w:lvlText w:val=""/>
      <w:lvlJc w:val="left"/>
      <w:pPr>
        <w:ind w:left="2255" w:hanging="360"/>
      </w:pPr>
      <w:rPr>
        <w:rFonts w:ascii="Wingdings" w:hAnsi="Wingdings" w:hint="default"/>
      </w:rPr>
    </w:lvl>
    <w:lvl w:ilvl="3" w:tplc="18090001" w:tentative="1">
      <w:start w:val="1"/>
      <w:numFmt w:val="bullet"/>
      <w:lvlText w:val=""/>
      <w:lvlJc w:val="left"/>
      <w:pPr>
        <w:ind w:left="2975" w:hanging="360"/>
      </w:pPr>
      <w:rPr>
        <w:rFonts w:ascii="Symbol" w:hAnsi="Symbol" w:hint="default"/>
      </w:rPr>
    </w:lvl>
    <w:lvl w:ilvl="4" w:tplc="18090003" w:tentative="1">
      <w:start w:val="1"/>
      <w:numFmt w:val="bullet"/>
      <w:lvlText w:val="o"/>
      <w:lvlJc w:val="left"/>
      <w:pPr>
        <w:ind w:left="3695" w:hanging="360"/>
      </w:pPr>
      <w:rPr>
        <w:rFonts w:ascii="Courier New" w:hAnsi="Courier New" w:cs="Courier New" w:hint="default"/>
      </w:rPr>
    </w:lvl>
    <w:lvl w:ilvl="5" w:tplc="18090005" w:tentative="1">
      <w:start w:val="1"/>
      <w:numFmt w:val="bullet"/>
      <w:lvlText w:val=""/>
      <w:lvlJc w:val="left"/>
      <w:pPr>
        <w:ind w:left="4415" w:hanging="360"/>
      </w:pPr>
      <w:rPr>
        <w:rFonts w:ascii="Wingdings" w:hAnsi="Wingdings" w:hint="default"/>
      </w:rPr>
    </w:lvl>
    <w:lvl w:ilvl="6" w:tplc="18090001" w:tentative="1">
      <w:start w:val="1"/>
      <w:numFmt w:val="bullet"/>
      <w:lvlText w:val=""/>
      <w:lvlJc w:val="left"/>
      <w:pPr>
        <w:ind w:left="5135" w:hanging="360"/>
      </w:pPr>
      <w:rPr>
        <w:rFonts w:ascii="Symbol" w:hAnsi="Symbol" w:hint="default"/>
      </w:rPr>
    </w:lvl>
    <w:lvl w:ilvl="7" w:tplc="18090003" w:tentative="1">
      <w:start w:val="1"/>
      <w:numFmt w:val="bullet"/>
      <w:lvlText w:val="o"/>
      <w:lvlJc w:val="left"/>
      <w:pPr>
        <w:ind w:left="5855" w:hanging="360"/>
      </w:pPr>
      <w:rPr>
        <w:rFonts w:ascii="Courier New" w:hAnsi="Courier New" w:cs="Courier New" w:hint="default"/>
      </w:rPr>
    </w:lvl>
    <w:lvl w:ilvl="8" w:tplc="18090005" w:tentative="1">
      <w:start w:val="1"/>
      <w:numFmt w:val="bullet"/>
      <w:lvlText w:val=""/>
      <w:lvlJc w:val="left"/>
      <w:pPr>
        <w:ind w:left="6575" w:hanging="360"/>
      </w:pPr>
      <w:rPr>
        <w:rFonts w:ascii="Wingdings" w:hAnsi="Wingdings" w:hint="default"/>
      </w:rPr>
    </w:lvl>
  </w:abstractNum>
  <w:abstractNum w:abstractNumId="27" w15:restartNumberingAfterBreak="0">
    <w:nsid w:val="51736D69"/>
    <w:multiLevelType w:val="multilevel"/>
    <w:tmpl w:val="3AFAE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DABE30F"/>
    <w:multiLevelType w:val="hybridMultilevel"/>
    <w:tmpl w:val="CABABA82"/>
    <w:lvl w:ilvl="0" w:tplc="971A36DC">
      <w:start w:val="1"/>
      <w:numFmt w:val="decimal"/>
      <w:lvlText w:val="%1."/>
      <w:lvlJc w:val="left"/>
      <w:pPr>
        <w:ind w:left="1080" w:hanging="360"/>
      </w:pPr>
    </w:lvl>
    <w:lvl w:ilvl="1" w:tplc="1464909E">
      <w:start w:val="1"/>
      <w:numFmt w:val="lowerLetter"/>
      <w:lvlText w:val="%2."/>
      <w:lvlJc w:val="left"/>
      <w:pPr>
        <w:ind w:left="1800" w:hanging="360"/>
      </w:pPr>
    </w:lvl>
    <w:lvl w:ilvl="2" w:tplc="A6E2AD74">
      <w:start w:val="1"/>
      <w:numFmt w:val="lowerRoman"/>
      <w:lvlText w:val="%3."/>
      <w:lvlJc w:val="right"/>
      <w:pPr>
        <w:ind w:left="2520" w:hanging="180"/>
      </w:pPr>
    </w:lvl>
    <w:lvl w:ilvl="3" w:tplc="B028A406">
      <w:start w:val="1"/>
      <w:numFmt w:val="decimal"/>
      <w:lvlText w:val="%4."/>
      <w:lvlJc w:val="left"/>
      <w:pPr>
        <w:ind w:left="3240" w:hanging="360"/>
      </w:pPr>
    </w:lvl>
    <w:lvl w:ilvl="4" w:tplc="0AF241E2">
      <w:start w:val="1"/>
      <w:numFmt w:val="lowerLetter"/>
      <w:lvlText w:val="%5."/>
      <w:lvlJc w:val="left"/>
      <w:pPr>
        <w:ind w:left="3960" w:hanging="360"/>
      </w:pPr>
    </w:lvl>
    <w:lvl w:ilvl="5" w:tplc="0E0E81F0">
      <w:start w:val="1"/>
      <w:numFmt w:val="lowerRoman"/>
      <w:lvlText w:val="%6."/>
      <w:lvlJc w:val="right"/>
      <w:pPr>
        <w:ind w:left="4680" w:hanging="180"/>
      </w:pPr>
    </w:lvl>
    <w:lvl w:ilvl="6" w:tplc="4E50CFBA">
      <w:start w:val="1"/>
      <w:numFmt w:val="decimal"/>
      <w:lvlText w:val="%7."/>
      <w:lvlJc w:val="left"/>
      <w:pPr>
        <w:ind w:left="5400" w:hanging="360"/>
      </w:pPr>
    </w:lvl>
    <w:lvl w:ilvl="7" w:tplc="8E6C5008">
      <w:start w:val="1"/>
      <w:numFmt w:val="lowerLetter"/>
      <w:lvlText w:val="%8."/>
      <w:lvlJc w:val="left"/>
      <w:pPr>
        <w:ind w:left="6120" w:hanging="360"/>
      </w:pPr>
    </w:lvl>
    <w:lvl w:ilvl="8" w:tplc="BDC4B546">
      <w:start w:val="1"/>
      <w:numFmt w:val="lowerRoman"/>
      <w:lvlText w:val="%9."/>
      <w:lvlJc w:val="right"/>
      <w:pPr>
        <w:ind w:left="6840" w:hanging="180"/>
      </w:pPr>
    </w:lvl>
  </w:abstractNum>
  <w:abstractNum w:abstractNumId="29" w15:restartNumberingAfterBreak="0">
    <w:nsid w:val="60795720"/>
    <w:multiLevelType w:val="hybridMultilevel"/>
    <w:tmpl w:val="5E2887A6"/>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0" w15:restartNumberingAfterBreak="0">
    <w:nsid w:val="62EA6732"/>
    <w:multiLevelType w:val="hybridMultilevel"/>
    <w:tmpl w:val="E9505CC6"/>
    <w:lvl w:ilvl="0" w:tplc="3D823698">
      <w:start w:val="9"/>
      <w:numFmt w:val="bullet"/>
      <w:lvlText w:val=""/>
      <w:lvlJc w:val="left"/>
      <w:pPr>
        <w:ind w:left="360" w:hanging="360"/>
      </w:pPr>
      <w:rPr>
        <w:rFonts w:ascii="Symbol" w:eastAsia="Times New Roman" w:hAnsi="Symbol" w:cs="Aria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66395356"/>
    <w:multiLevelType w:val="hybridMultilevel"/>
    <w:tmpl w:val="9D7ADE2C"/>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2" w15:restartNumberingAfterBreak="0">
    <w:nsid w:val="68BF751C"/>
    <w:multiLevelType w:val="hybridMultilevel"/>
    <w:tmpl w:val="D342224C"/>
    <w:lvl w:ilvl="0" w:tplc="2CBEFB38">
      <w:start w:val="1"/>
      <w:numFmt w:val="bullet"/>
      <w:lvlText w:val="-"/>
      <w:lvlJc w:val="left"/>
      <w:pPr>
        <w:ind w:left="1080" w:hanging="360"/>
      </w:pPr>
      <w:rPr>
        <w:rFonts w:ascii="Aptos" w:hAnsi="Aptos" w:hint="default"/>
      </w:rPr>
    </w:lvl>
    <w:lvl w:ilvl="1" w:tplc="49941516">
      <w:start w:val="1"/>
      <w:numFmt w:val="bullet"/>
      <w:lvlText w:val="o"/>
      <w:lvlJc w:val="left"/>
      <w:pPr>
        <w:ind w:left="1800" w:hanging="360"/>
      </w:pPr>
      <w:rPr>
        <w:rFonts w:ascii="Courier New" w:hAnsi="Courier New" w:hint="default"/>
      </w:rPr>
    </w:lvl>
    <w:lvl w:ilvl="2" w:tplc="6B80AB34">
      <w:start w:val="1"/>
      <w:numFmt w:val="bullet"/>
      <w:lvlText w:val=""/>
      <w:lvlJc w:val="left"/>
      <w:pPr>
        <w:ind w:left="2520" w:hanging="360"/>
      </w:pPr>
      <w:rPr>
        <w:rFonts w:ascii="Wingdings" w:hAnsi="Wingdings" w:hint="default"/>
      </w:rPr>
    </w:lvl>
    <w:lvl w:ilvl="3" w:tplc="63B46CBE">
      <w:start w:val="1"/>
      <w:numFmt w:val="bullet"/>
      <w:lvlText w:val=""/>
      <w:lvlJc w:val="left"/>
      <w:pPr>
        <w:ind w:left="3240" w:hanging="360"/>
      </w:pPr>
      <w:rPr>
        <w:rFonts w:ascii="Symbol" w:hAnsi="Symbol" w:hint="default"/>
      </w:rPr>
    </w:lvl>
    <w:lvl w:ilvl="4" w:tplc="214CA974">
      <w:start w:val="1"/>
      <w:numFmt w:val="bullet"/>
      <w:lvlText w:val="o"/>
      <w:lvlJc w:val="left"/>
      <w:pPr>
        <w:ind w:left="3960" w:hanging="360"/>
      </w:pPr>
      <w:rPr>
        <w:rFonts w:ascii="Courier New" w:hAnsi="Courier New" w:hint="default"/>
      </w:rPr>
    </w:lvl>
    <w:lvl w:ilvl="5" w:tplc="37E81290">
      <w:start w:val="1"/>
      <w:numFmt w:val="bullet"/>
      <w:lvlText w:val=""/>
      <w:lvlJc w:val="left"/>
      <w:pPr>
        <w:ind w:left="4680" w:hanging="360"/>
      </w:pPr>
      <w:rPr>
        <w:rFonts w:ascii="Wingdings" w:hAnsi="Wingdings" w:hint="default"/>
      </w:rPr>
    </w:lvl>
    <w:lvl w:ilvl="6" w:tplc="94481762">
      <w:start w:val="1"/>
      <w:numFmt w:val="bullet"/>
      <w:lvlText w:val=""/>
      <w:lvlJc w:val="left"/>
      <w:pPr>
        <w:ind w:left="5400" w:hanging="360"/>
      </w:pPr>
      <w:rPr>
        <w:rFonts w:ascii="Symbol" w:hAnsi="Symbol" w:hint="default"/>
      </w:rPr>
    </w:lvl>
    <w:lvl w:ilvl="7" w:tplc="82625CB4">
      <w:start w:val="1"/>
      <w:numFmt w:val="bullet"/>
      <w:lvlText w:val="o"/>
      <w:lvlJc w:val="left"/>
      <w:pPr>
        <w:ind w:left="6120" w:hanging="360"/>
      </w:pPr>
      <w:rPr>
        <w:rFonts w:ascii="Courier New" w:hAnsi="Courier New" w:hint="default"/>
      </w:rPr>
    </w:lvl>
    <w:lvl w:ilvl="8" w:tplc="CF1E2B84">
      <w:start w:val="1"/>
      <w:numFmt w:val="bullet"/>
      <w:lvlText w:val=""/>
      <w:lvlJc w:val="left"/>
      <w:pPr>
        <w:ind w:left="6840" w:hanging="360"/>
      </w:pPr>
      <w:rPr>
        <w:rFonts w:ascii="Wingdings" w:hAnsi="Wingdings" w:hint="default"/>
      </w:rPr>
    </w:lvl>
  </w:abstractNum>
  <w:abstractNum w:abstractNumId="33" w15:restartNumberingAfterBreak="0">
    <w:nsid w:val="6B8A58C3"/>
    <w:multiLevelType w:val="hybridMultilevel"/>
    <w:tmpl w:val="CE8A12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6BC65C0D"/>
    <w:multiLevelType w:val="multilevel"/>
    <w:tmpl w:val="3D2C1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04C5F7A"/>
    <w:multiLevelType w:val="hybridMultilevel"/>
    <w:tmpl w:val="49A0DBF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6" w15:restartNumberingAfterBreak="0">
    <w:nsid w:val="706F29F9"/>
    <w:multiLevelType w:val="hybridMultilevel"/>
    <w:tmpl w:val="BF1C467A"/>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7" w15:restartNumberingAfterBreak="0">
    <w:nsid w:val="75D25CCB"/>
    <w:multiLevelType w:val="hybridMultilevel"/>
    <w:tmpl w:val="7884F78C"/>
    <w:lvl w:ilvl="0" w:tplc="18090011">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797714BA"/>
    <w:multiLevelType w:val="hybridMultilevel"/>
    <w:tmpl w:val="0E9484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7E5838A9"/>
    <w:multiLevelType w:val="hybridMultilevel"/>
    <w:tmpl w:val="93824E3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314721420">
    <w:abstractNumId w:val="0"/>
  </w:num>
  <w:num w:numId="2" w16cid:durableId="288359595">
    <w:abstractNumId w:val="32"/>
  </w:num>
  <w:num w:numId="3" w16cid:durableId="1129124180">
    <w:abstractNumId w:val="28"/>
  </w:num>
  <w:num w:numId="4" w16cid:durableId="1909725338">
    <w:abstractNumId w:val="9"/>
  </w:num>
  <w:num w:numId="5" w16cid:durableId="110705800">
    <w:abstractNumId w:val="30"/>
  </w:num>
  <w:num w:numId="6" w16cid:durableId="264189617">
    <w:abstractNumId w:val="23"/>
  </w:num>
  <w:num w:numId="7" w16cid:durableId="1068648046">
    <w:abstractNumId w:val="17"/>
  </w:num>
  <w:num w:numId="8" w16cid:durableId="20320519">
    <w:abstractNumId w:val="2"/>
  </w:num>
  <w:num w:numId="9" w16cid:durableId="2067755622">
    <w:abstractNumId w:val="24"/>
  </w:num>
  <w:num w:numId="10" w16cid:durableId="484249684">
    <w:abstractNumId w:val="16"/>
  </w:num>
  <w:num w:numId="11" w16cid:durableId="73867961">
    <w:abstractNumId w:val="6"/>
  </w:num>
  <w:num w:numId="12" w16cid:durableId="1633712595">
    <w:abstractNumId w:val="37"/>
  </w:num>
  <w:num w:numId="13" w16cid:durableId="1840073802">
    <w:abstractNumId w:val="4"/>
  </w:num>
  <w:num w:numId="14" w16cid:durableId="975716863">
    <w:abstractNumId w:val="26"/>
  </w:num>
  <w:num w:numId="15" w16cid:durableId="1286305786">
    <w:abstractNumId w:val="25"/>
  </w:num>
  <w:num w:numId="16" w16cid:durableId="158429008">
    <w:abstractNumId w:val="33"/>
  </w:num>
  <w:num w:numId="17" w16cid:durableId="37317211">
    <w:abstractNumId w:val="11"/>
  </w:num>
  <w:num w:numId="18" w16cid:durableId="1646350535">
    <w:abstractNumId w:val="22"/>
  </w:num>
  <w:num w:numId="19" w16cid:durableId="512108401">
    <w:abstractNumId w:val="14"/>
  </w:num>
  <w:num w:numId="20" w16cid:durableId="1379092507">
    <w:abstractNumId w:val="8"/>
  </w:num>
  <w:num w:numId="21" w16cid:durableId="401416041">
    <w:abstractNumId w:val="21"/>
  </w:num>
  <w:num w:numId="22" w16cid:durableId="399523481">
    <w:abstractNumId w:val="18"/>
  </w:num>
  <w:num w:numId="23" w16cid:durableId="1452899120">
    <w:abstractNumId w:val="19"/>
  </w:num>
  <w:num w:numId="24" w16cid:durableId="134324535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86424687">
    <w:abstractNumId w:val="36"/>
  </w:num>
  <w:num w:numId="26" w16cid:durableId="1675760204">
    <w:abstractNumId w:val="29"/>
  </w:num>
  <w:num w:numId="27" w16cid:durableId="1081637146">
    <w:abstractNumId w:val="15"/>
  </w:num>
  <w:num w:numId="28" w16cid:durableId="214394622">
    <w:abstractNumId w:val="12"/>
  </w:num>
  <w:num w:numId="29" w16cid:durableId="1601180118">
    <w:abstractNumId w:val="38"/>
  </w:num>
  <w:num w:numId="30" w16cid:durableId="1427648559">
    <w:abstractNumId w:val="13"/>
  </w:num>
  <w:num w:numId="31" w16cid:durableId="1979649445">
    <w:abstractNumId w:val="5"/>
  </w:num>
  <w:num w:numId="32" w16cid:durableId="1786845476">
    <w:abstractNumId w:val="35"/>
  </w:num>
  <w:num w:numId="33" w16cid:durableId="1417553023">
    <w:abstractNumId w:val="20"/>
  </w:num>
  <w:num w:numId="34" w16cid:durableId="566188374">
    <w:abstractNumId w:val="34"/>
  </w:num>
  <w:num w:numId="35" w16cid:durableId="1267889114">
    <w:abstractNumId w:val="39"/>
  </w:num>
  <w:num w:numId="36" w16cid:durableId="1538736029">
    <w:abstractNumId w:val="7"/>
    <w:lvlOverride w:ilvl="0">
      <w:startOverride w:val="1"/>
    </w:lvlOverride>
  </w:num>
  <w:num w:numId="37" w16cid:durableId="65503871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114589005">
    <w:abstractNumId w:val="10"/>
  </w:num>
  <w:num w:numId="39" w16cid:durableId="758720864">
    <w:abstractNumId w:val="1"/>
  </w:num>
  <w:num w:numId="40" w16cid:durableId="505171535">
    <w:abstractNumId w:val="3"/>
  </w:num>
  <w:num w:numId="41" w16cid:durableId="11864567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5BA6"/>
    <w:rsid w:val="0000069F"/>
    <w:rsid w:val="00002218"/>
    <w:rsid w:val="00006789"/>
    <w:rsid w:val="00014B47"/>
    <w:rsid w:val="000203C2"/>
    <w:rsid w:val="00034A61"/>
    <w:rsid w:val="0003716B"/>
    <w:rsid w:val="000410B7"/>
    <w:rsid w:val="000463D6"/>
    <w:rsid w:val="00054FEC"/>
    <w:rsid w:val="00065DE0"/>
    <w:rsid w:val="000677A8"/>
    <w:rsid w:val="0007085D"/>
    <w:rsid w:val="00072C74"/>
    <w:rsid w:val="0007728E"/>
    <w:rsid w:val="0008209C"/>
    <w:rsid w:val="00082B5D"/>
    <w:rsid w:val="0008441D"/>
    <w:rsid w:val="0009028A"/>
    <w:rsid w:val="00090F34"/>
    <w:rsid w:val="00096D58"/>
    <w:rsid w:val="000A08A8"/>
    <w:rsid w:val="000A7D08"/>
    <w:rsid w:val="000B0DC7"/>
    <w:rsid w:val="000B3D2B"/>
    <w:rsid w:val="000B6B15"/>
    <w:rsid w:val="000C1BC6"/>
    <w:rsid w:val="000C3CF3"/>
    <w:rsid w:val="000C3D43"/>
    <w:rsid w:val="000C3E8E"/>
    <w:rsid w:val="000D0C7D"/>
    <w:rsid w:val="000D1753"/>
    <w:rsid w:val="000D2FFE"/>
    <w:rsid w:val="000D3ADD"/>
    <w:rsid w:val="000D6AAC"/>
    <w:rsid w:val="000D6D31"/>
    <w:rsid w:val="000E17BD"/>
    <w:rsid w:val="000E75FE"/>
    <w:rsid w:val="000F283F"/>
    <w:rsid w:val="000F32A1"/>
    <w:rsid w:val="00100CA1"/>
    <w:rsid w:val="00101A44"/>
    <w:rsid w:val="00105E34"/>
    <w:rsid w:val="001148C1"/>
    <w:rsid w:val="001156CD"/>
    <w:rsid w:val="00117CA3"/>
    <w:rsid w:val="00122CB9"/>
    <w:rsid w:val="00123866"/>
    <w:rsid w:val="0012453A"/>
    <w:rsid w:val="00125002"/>
    <w:rsid w:val="001314AF"/>
    <w:rsid w:val="00133645"/>
    <w:rsid w:val="00133949"/>
    <w:rsid w:val="001344F1"/>
    <w:rsid w:val="001459D9"/>
    <w:rsid w:val="00145F74"/>
    <w:rsid w:val="00147AEE"/>
    <w:rsid w:val="001576FF"/>
    <w:rsid w:val="0016057C"/>
    <w:rsid w:val="001632DA"/>
    <w:rsid w:val="0017179A"/>
    <w:rsid w:val="00172969"/>
    <w:rsid w:val="001763A1"/>
    <w:rsid w:val="00182CCC"/>
    <w:rsid w:val="00186270"/>
    <w:rsid w:val="0018781F"/>
    <w:rsid w:val="0019380E"/>
    <w:rsid w:val="00193B22"/>
    <w:rsid w:val="00195EA4"/>
    <w:rsid w:val="00196E7E"/>
    <w:rsid w:val="001A03E2"/>
    <w:rsid w:val="001A0E2F"/>
    <w:rsid w:val="001A463B"/>
    <w:rsid w:val="001A6147"/>
    <w:rsid w:val="001A7227"/>
    <w:rsid w:val="001B2B5B"/>
    <w:rsid w:val="001B33E4"/>
    <w:rsid w:val="001B54D6"/>
    <w:rsid w:val="001B6B10"/>
    <w:rsid w:val="001C0D41"/>
    <w:rsid w:val="001D2173"/>
    <w:rsid w:val="001D4B0A"/>
    <w:rsid w:val="001D711E"/>
    <w:rsid w:val="001E0A49"/>
    <w:rsid w:val="001E431F"/>
    <w:rsid w:val="001F70A1"/>
    <w:rsid w:val="001F7BC8"/>
    <w:rsid w:val="00200B42"/>
    <w:rsid w:val="002014D6"/>
    <w:rsid w:val="0020189A"/>
    <w:rsid w:val="00203E83"/>
    <w:rsid w:val="00204096"/>
    <w:rsid w:val="00205DCB"/>
    <w:rsid w:val="00207D5F"/>
    <w:rsid w:val="0021098D"/>
    <w:rsid w:val="0021215B"/>
    <w:rsid w:val="00214BCB"/>
    <w:rsid w:val="00214C74"/>
    <w:rsid w:val="0022325C"/>
    <w:rsid w:val="00223F62"/>
    <w:rsid w:val="00230D49"/>
    <w:rsid w:val="00232515"/>
    <w:rsid w:val="002338B7"/>
    <w:rsid w:val="00235AF8"/>
    <w:rsid w:val="00236D3A"/>
    <w:rsid w:val="0024246D"/>
    <w:rsid w:val="002464C9"/>
    <w:rsid w:val="00246B45"/>
    <w:rsid w:val="00253E5D"/>
    <w:rsid w:val="00254B85"/>
    <w:rsid w:val="0026044A"/>
    <w:rsid w:val="002711A9"/>
    <w:rsid w:val="00271B0F"/>
    <w:rsid w:val="00274C47"/>
    <w:rsid w:val="00277B8B"/>
    <w:rsid w:val="00284B5B"/>
    <w:rsid w:val="00284ED9"/>
    <w:rsid w:val="00290D7B"/>
    <w:rsid w:val="0029503E"/>
    <w:rsid w:val="002A7888"/>
    <w:rsid w:val="002B252E"/>
    <w:rsid w:val="002B7A35"/>
    <w:rsid w:val="002C0DC1"/>
    <w:rsid w:val="002C7830"/>
    <w:rsid w:val="002D29D0"/>
    <w:rsid w:val="002D3F8D"/>
    <w:rsid w:val="002D624B"/>
    <w:rsid w:val="002E08A0"/>
    <w:rsid w:val="002E45DB"/>
    <w:rsid w:val="002F0E6F"/>
    <w:rsid w:val="002F14B5"/>
    <w:rsid w:val="002F1B8C"/>
    <w:rsid w:val="002F7015"/>
    <w:rsid w:val="00300E55"/>
    <w:rsid w:val="00302806"/>
    <w:rsid w:val="003060C0"/>
    <w:rsid w:val="003150F2"/>
    <w:rsid w:val="003159A1"/>
    <w:rsid w:val="0031677F"/>
    <w:rsid w:val="00320729"/>
    <w:rsid w:val="00322169"/>
    <w:rsid w:val="00334821"/>
    <w:rsid w:val="003360BF"/>
    <w:rsid w:val="00336A56"/>
    <w:rsid w:val="00337687"/>
    <w:rsid w:val="00340C45"/>
    <w:rsid w:val="0034277D"/>
    <w:rsid w:val="0035131D"/>
    <w:rsid w:val="00351A5C"/>
    <w:rsid w:val="003531AD"/>
    <w:rsid w:val="003553FA"/>
    <w:rsid w:val="00355D8F"/>
    <w:rsid w:val="00366935"/>
    <w:rsid w:val="00366E25"/>
    <w:rsid w:val="003818BB"/>
    <w:rsid w:val="00385329"/>
    <w:rsid w:val="00394156"/>
    <w:rsid w:val="00395B10"/>
    <w:rsid w:val="003A206D"/>
    <w:rsid w:val="003A45C0"/>
    <w:rsid w:val="003B183C"/>
    <w:rsid w:val="003B41A1"/>
    <w:rsid w:val="003C199D"/>
    <w:rsid w:val="003C2B16"/>
    <w:rsid w:val="003C6D24"/>
    <w:rsid w:val="003D5401"/>
    <w:rsid w:val="003E5FDE"/>
    <w:rsid w:val="003E6AB5"/>
    <w:rsid w:val="003F13C5"/>
    <w:rsid w:val="003F4E7B"/>
    <w:rsid w:val="004002F8"/>
    <w:rsid w:val="00400537"/>
    <w:rsid w:val="00401F3D"/>
    <w:rsid w:val="00414101"/>
    <w:rsid w:val="00417EE8"/>
    <w:rsid w:val="00424579"/>
    <w:rsid w:val="00433C86"/>
    <w:rsid w:val="00435302"/>
    <w:rsid w:val="004415D6"/>
    <w:rsid w:val="00443477"/>
    <w:rsid w:val="00445798"/>
    <w:rsid w:val="004634AD"/>
    <w:rsid w:val="004637E6"/>
    <w:rsid w:val="0047063B"/>
    <w:rsid w:val="00471DA9"/>
    <w:rsid w:val="0047667F"/>
    <w:rsid w:val="0048349A"/>
    <w:rsid w:val="00483630"/>
    <w:rsid w:val="00486035"/>
    <w:rsid w:val="00495DAA"/>
    <w:rsid w:val="004A0110"/>
    <w:rsid w:val="004A4352"/>
    <w:rsid w:val="004A7091"/>
    <w:rsid w:val="004B4E6E"/>
    <w:rsid w:val="004B5ECB"/>
    <w:rsid w:val="004B6430"/>
    <w:rsid w:val="004C61E9"/>
    <w:rsid w:val="004D27D5"/>
    <w:rsid w:val="004D5129"/>
    <w:rsid w:val="004D63B2"/>
    <w:rsid w:val="004D7CFE"/>
    <w:rsid w:val="004E125A"/>
    <w:rsid w:val="004E227E"/>
    <w:rsid w:val="004F061F"/>
    <w:rsid w:val="00502E85"/>
    <w:rsid w:val="00511A30"/>
    <w:rsid w:val="00527AE8"/>
    <w:rsid w:val="00531592"/>
    <w:rsid w:val="00531731"/>
    <w:rsid w:val="00535EC1"/>
    <w:rsid w:val="00547B82"/>
    <w:rsid w:val="00550429"/>
    <w:rsid w:val="005526B1"/>
    <w:rsid w:val="0055537F"/>
    <w:rsid w:val="005554CD"/>
    <w:rsid w:val="00555F81"/>
    <w:rsid w:val="0056581B"/>
    <w:rsid w:val="00566476"/>
    <w:rsid w:val="00570F31"/>
    <w:rsid w:val="00572AA6"/>
    <w:rsid w:val="005732A7"/>
    <w:rsid w:val="005739F6"/>
    <w:rsid w:val="00580D1E"/>
    <w:rsid w:val="0058199A"/>
    <w:rsid w:val="005832A5"/>
    <w:rsid w:val="0058333E"/>
    <w:rsid w:val="00597D10"/>
    <w:rsid w:val="005A189E"/>
    <w:rsid w:val="005A3738"/>
    <w:rsid w:val="005A4EFC"/>
    <w:rsid w:val="005B5384"/>
    <w:rsid w:val="005C5A3A"/>
    <w:rsid w:val="005D5265"/>
    <w:rsid w:val="005E3181"/>
    <w:rsid w:val="005E3532"/>
    <w:rsid w:val="005E64AF"/>
    <w:rsid w:val="005F03C0"/>
    <w:rsid w:val="005F3542"/>
    <w:rsid w:val="005F4DB2"/>
    <w:rsid w:val="005F544A"/>
    <w:rsid w:val="006039A7"/>
    <w:rsid w:val="00604916"/>
    <w:rsid w:val="006049E9"/>
    <w:rsid w:val="00612100"/>
    <w:rsid w:val="00613E07"/>
    <w:rsid w:val="00615711"/>
    <w:rsid w:val="00623D62"/>
    <w:rsid w:val="006305E8"/>
    <w:rsid w:val="00630F51"/>
    <w:rsid w:val="0064357D"/>
    <w:rsid w:val="0064581C"/>
    <w:rsid w:val="006477A1"/>
    <w:rsid w:val="006509C6"/>
    <w:rsid w:val="006510BB"/>
    <w:rsid w:val="0065309B"/>
    <w:rsid w:val="006606A5"/>
    <w:rsid w:val="0066146E"/>
    <w:rsid w:val="00665B17"/>
    <w:rsid w:val="00673FB3"/>
    <w:rsid w:val="00687871"/>
    <w:rsid w:val="00696886"/>
    <w:rsid w:val="006A1AB5"/>
    <w:rsid w:val="006A1F07"/>
    <w:rsid w:val="006B003E"/>
    <w:rsid w:val="006B2959"/>
    <w:rsid w:val="006C09CB"/>
    <w:rsid w:val="006C0CD0"/>
    <w:rsid w:val="006C7CEC"/>
    <w:rsid w:val="006D32CD"/>
    <w:rsid w:val="006D3FDA"/>
    <w:rsid w:val="006D4E66"/>
    <w:rsid w:val="006D52D9"/>
    <w:rsid w:val="006D5507"/>
    <w:rsid w:val="006E0FEB"/>
    <w:rsid w:val="006E1420"/>
    <w:rsid w:val="006E6A29"/>
    <w:rsid w:val="006E7BD1"/>
    <w:rsid w:val="006F0C78"/>
    <w:rsid w:val="006F76BE"/>
    <w:rsid w:val="0070090A"/>
    <w:rsid w:val="0071134C"/>
    <w:rsid w:val="00722F59"/>
    <w:rsid w:val="0072532F"/>
    <w:rsid w:val="00726B3E"/>
    <w:rsid w:val="00727012"/>
    <w:rsid w:val="00731B8A"/>
    <w:rsid w:val="0073241A"/>
    <w:rsid w:val="007413A4"/>
    <w:rsid w:val="0074441F"/>
    <w:rsid w:val="00744C8C"/>
    <w:rsid w:val="00745704"/>
    <w:rsid w:val="00745CDE"/>
    <w:rsid w:val="00750895"/>
    <w:rsid w:val="00752B3D"/>
    <w:rsid w:val="00752D9E"/>
    <w:rsid w:val="0076110C"/>
    <w:rsid w:val="00762948"/>
    <w:rsid w:val="00764E39"/>
    <w:rsid w:val="007704D1"/>
    <w:rsid w:val="00770AFA"/>
    <w:rsid w:val="007749D7"/>
    <w:rsid w:val="00775C07"/>
    <w:rsid w:val="0078504A"/>
    <w:rsid w:val="0079667A"/>
    <w:rsid w:val="00797BED"/>
    <w:rsid w:val="007A2BFE"/>
    <w:rsid w:val="007A41C5"/>
    <w:rsid w:val="007A5C03"/>
    <w:rsid w:val="007B29D6"/>
    <w:rsid w:val="007B373E"/>
    <w:rsid w:val="007B42FA"/>
    <w:rsid w:val="007C38D2"/>
    <w:rsid w:val="007D0ED1"/>
    <w:rsid w:val="007D2489"/>
    <w:rsid w:val="007D31AD"/>
    <w:rsid w:val="007D41BE"/>
    <w:rsid w:val="007D6944"/>
    <w:rsid w:val="007E4099"/>
    <w:rsid w:val="007E61F9"/>
    <w:rsid w:val="007F0550"/>
    <w:rsid w:val="007F349B"/>
    <w:rsid w:val="00801437"/>
    <w:rsid w:val="008028D9"/>
    <w:rsid w:val="00812C4C"/>
    <w:rsid w:val="00813A35"/>
    <w:rsid w:val="00814C67"/>
    <w:rsid w:val="0081628C"/>
    <w:rsid w:val="0081752D"/>
    <w:rsid w:val="0082519E"/>
    <w:rsid w:val="0083120D"/>
    <w:rsid w:val="00834B68"/>
    <w:rsid w:val="008408B1"/>
    <w:rsid w:val="0084592E"/>
    <w:rsid w:val="008467F4"/>
    <w:rsid w:val="00846B23"/>
    <w:rsid w:val="00847B2A"/>
    <w:rsid w:val="00855272"/>
    <w:rsid w:val="00855A12"/>
    <w:rsid w:val="00870F3A"/>
    <w:rsid w:val="00871BC0"/>
    <w:rsid w:val="00873D68"/>
    <w:rsid w:val="00877676"/>
    <w:rsid w:val="008917B0"/>
    <w:rsid w:val="008921CC"/>
    <w:rsid w:val="008A0E77"/>
    <w:rsid w:val="008A0F55"/>
    <w:rsid w:val="008A3380"/>
    <w:rsid w:val="008A5AE9"/>
    <w:rsid w:val="008A6870"/>
    <w:rsid w:val="008B0A98"/>
    <w:rsid w:val="008B13CE"/>
    <w:rsid w:val="008B4873"/>
    <w:rsid w:val="008B7870"/>
    <w:rsid w:val="008C72E3"/>
    <w:rsid w:val="008D390C"/>
    <w:rsid w:val="008D4EB6"/>
    <w:rsid w:val="008D558A"/>
    <w:rsid w:val="008E21D1"/>
    <w:rsid w:val="008E2277"/>
    <w:rsid w:val="008E6F06"/>
    <w:rsid w:val="008F16F1"/>
    <w:rsid w:val="008F2D16"/>
    <w:rsid w:val="008F513A"/>
    <w:rsid w:val="008F541B"/>
    <w:rsid w:val="008F6A59"/>
    <w:rsid w:val="00902A66"/>
    <w:rsid w:val="00903731"/>
    <w:rsid w:val="00905965"/>
    <w:rsid w:val="009059F6"/>
    <w:rsid w:val="009106A3"/>
    <w:rsid w:val="00911C33"/>
    <w:rsid w:val="00916CFD"/>
    <w:rsid w:val="0092211D"/>
    <w:rsid w:val="00922149"/>
    <w:rsid w:val="00923EAE"/>
    <w:rsid w:val="0092684A"/>
    <w:rsid w:val="00930A65"/>
    <w:rsid w:val="00930AE9"/>
    <w:rsid w:val="00930EF6"/>
    <w:rsid w:val="009326C5"/>
    <w:rsid w:val="00936BA1"/>
    <w:rsid w:val="00936C76"/>
    <w:rsid w:val="00942AC8"/>
    <w:rsid w:val="009507DE"/>
    <w:rsid w:val="00952450"/>
    <w:rsid w:val="00952C02"/>
    <w:rsid w:val="00954709"/>
    <w:rsid w:val="00956AF6"/>
    <w:rsid w:val="0096015E"/>
    <w:rsid w:val="00961E89"/>
    <w:rsid w:val="00962EEC"/>
    <w:rsid w:val="009827D0"/>
    <w:rsid w:val="009839DD"/>
    <w:rsid w:val="009864DF"/>
    <w:rsid w:val="009907E1"/>
    <w:rsid w:val="0099214E"/>
    <w:rsid w:val="00992E0E"/>
    <w:rsid w:val="009945DD"/>
    <w:rsid w:val="00995CE1"/>
    <w:rsid w:val="00997B62"/>
    <w:rsid w:val="009A02AD"/>
    <w:rsid w:val="009A2B68"/>
    <w:rsid w:val="009A6A10"/>
    <w:rsid w:val="009A6F9C"/>
    <w:rsid w:val="009B6E75"/>
    <w:rsid w:val="009B7277"/>
    <w:rsid w:val="009C053F"/>
    <w:rsid w:val="009C169C"/>
    <w:rsid w:val="009C5E4B"/>
    <w:rsid w:val="009C62C2"/>
    <w:rsid w:val="009D359F"/>
    <w:rsid w:val="009D54E8"/>
    <w:rsid w:val="009D60D9"/>
    <w:rsid w:val="009D7D7C"/>
    <w:rsid w:val="009E2846"/>
    <w:rsid w:val="009E59C4"/>
    <w:rsid w:val="009E6220"/>
    <w:rsid w:val="009F2AE4"/>
    <w:rsid w:val="009F4952"/>
    <w:rsid w:val="009F71D0"/>
    <w:rsid w:val="00A01B8A"/>
    <w:rsid w:val="00A0392F"/>
    <w:rsid w:val="00A04949"/>
    <w:rsid w:val="00A10DF1"/>
    <w:rsid w:val="00A13A77"/>
    <w:rsid w:val="00A14A84"/>
    <w:rsid w:val="00A23E9F"/>
    <w:rsid w:val="00A26BCA"/>
    <w:rsid w:val="00A30053"/>
    <w:rsid w:val="00A32205"/>
    <w:rsid w:val="00A36576"/>
    <w:rsid w:val="00A42472"/>
    <w:rsid w:val="00A428E1"/>
    <w:rsid w:val="00A47622"/>
    <w:rsid w:val="00A617F5"/>
    <w:rsid w:val="00A761CA"/>
    <w:rsid w:val="00A82834"/>
    <w:rsid w:val="00A84C94"/>
    <w:rsid w:val="00A90BE3"/>
    <w:rsid w:val="00A92568"/>
    <w:rsid w:val="00A93EF3"/>
    <w:rsid w:val="00A944C6"/>
    <w:rsid w:val="00A94F41"/>
    <w:rsid w:val="00A9622B"/>
    <w:rsid w:val="00A97CAC"/>
    <w:rsid w:val="00AA4986"/>
    <w:rsid w:val="00AA58DA"/>
    <w:rsid w:val="00AB0E7B"/>
    <w:rsid w:val="00AB163C"/>
    <w:rsid w:val="00AB3274"/>
    <w:rsid w:val="00AC4EE9"/>
    <w:rsid w:val="00AD058D"/>
    <w:rsid w:val="00AD1201"/>
    <w:rsid w:val="00AD4162"/>
    <w:rsid w:val="00AD5BB8"/>
    <w:rsid w:val="00AE2247"/>
    <w:rsid w:val="00AE290D"/>
    <w:rsid w:val="00AE4FB5"/>
    <w:rsid w:val="00AF3AE3"/>
    <w:rsid w:val="00AF56BD"/>
    <w:rsid w:val="00B04A99"/>
    <w:rsid w:val="00B2075A"/>
    <w:rsid w:val="00B238AA"/>
    <w:rsid w:val="00B265AD"/>
    <w:rsid w:val="00B34E52"/>
    <w:rsid w:val="00B400D7"/>
    <w:rsid w:val="00B40EEE"/>
    <w:rsid w:val="00B41567"/>
    <w:rsid w:val="00B507A7"/>
    <w:rsid w:val="00B508DD"/>
    <w:rsid w:val="00B527B4"/>
    <w:rsid w:val="00B53AE6"/>
    <w:rsid w:val="00B54EFC"/>
    <w:rsid w:val="00B57DE9"/>
    <w:rsid w:val="00B61E54"/>
    <w:rsid w:val="00B64381"/>
    <w:rsid w:val="00B67A9A"/>
    <w:rsid w:val="00B67F4F"/>
    <w:rsid w:val="00B72167"/>
    <w:rsid w:val="00B7727B"/>
    <w:rsid w:val="00B80E0B"/>
    <w:rsid w:val="00B836D2"/>
    <w:rsid w:val="00B83A86"/>
    <w:rsid w:val="00B858FD"/>
    <w:rsid w:val="00B85B42"/>
    <w:rsid w:val="00B90A29"/>
    <w:rsid w:val="00BA06EA"/>
    <w:rsid w:val="00BA1105"/>
    <w:rsid w:val="00BA1396"/>
    <w:rsid w:val="00BA6ADC"/>
    <w:rsid w:val="00BB2EE1"/>
    <w:rsid w:val="00BB3802"/>
    <w:rsid w:val="00BC34A6"/>
    <w:rsid w:val="00BC4797"/>
    <w:rsid w:val="00BC48C8"/>
    <w:rsid w:val="00BD0C18"/>
    <w:rsid w:val="00BD2ECA"/>
    <w:rsid w:val="00BF2E61"/>
    <w:rsid w:val="00BF4DF3"/>
    <w:rsid w:val="00BF6910"/>
    <w:rsid w:val="00C11017"/>
    <w:rsid w:val="00C13015"/>
    <w:rsid w:val="00C204D4"/>
    <w:rsid w:val="00C2591C"/>
    <w:rsid w:val="00C2644A"/>
    <w:rsid w:val="00C329B4"/>
    <w:rsid w:val="00C3733C"/>
    <w:rsid w:val="00C547A3"/>
    <w:rsid w:val="00C6273C"/>
    <w:rsid w:val="00C6423E"/>
    <w:rsid w:val="00C64A75"/>
    <w:rsid w:val="00C658A6"/>
    <w:rsid w:val="00C727AA"/>
    <w:rsid w:val="00C7282E"/>
    <w:rsid w:val="00C73473"/>
    <w:rsid w:val="00C7564D"/>
    <w:rsid w:val="00C77355"/>
    <w:rsid w:val="00C77BB7"/>
    <w:rsid w:val="00C81C32"/>
    <w:rsid w:val="00C867EA"/>
    <w:rsid w:val="00C9165C"/>
    <w:rsid w:val="00C93ECA"/>
    <w:rsid w:val="00C950DA"/>
    <w:rsid w:val="00C96863"/>
    <w:rsid w:val="00CA0798"/>
    <w:rsid w:val="00CA4013"/>
    <w:rsid w:val="00CA4CDF"/>
    <w:rsid w:val="00CA749A"/>
    <w:rsid w:val="00CB38A9"/>
    <w:rsid w:val="00CB38AD"/>
    <w:rsid w:val="00CB4F9C"/>
    <w:rsid w:val="00CB572E"/>
    <w:rsid w:val="00CC004B"/>
    <w:rsid w:val="00CC087E"/>
    <w:rsid w:val="00CC1B24"/>
    <w:rsid w:val="00CC2745"/>
    <w:rsid w:val="00CC791A"/>
    <w:rsid w:val="00CD1DCC"/>
    <w:rsid w:val="00CD4AE7"/>
    <w:rsid w:val="00CD5B7D"/>
    <w:rsid w:val="00CE6369"/>
    <w:rsid w:val="00CF6B69"/>
    <w:rsid w:val="00D011A5"/>
    <w:rsid w:val="00D021E5"/>
    <w:rsid w:val="00D03461"/>
    <w:rsid w:val="00D03B35"/>
    <w:rsid w:val="00D047FB"/>
    <w:rsid w:val="00D060F0"/>
    <w:rsid w:val="00D0617C"/>
    <w:rsid w:val="00D10389"/>
    <w:rsid w:val="00D13BCC"/>
    <w:rsid w:val="00D15A83"/>
    <w:rsid w:val="00D214EF"/>
    <w:rsid w:val="00D25405"/>
    <w:rsid w:val="00D26FE8"/>
    <w:rsid w:val="00D35190"/>
    <w:rsid w:val="00D4684B"/>
    <w:rsid w:val="00D5004A"/>
    <w:rsid w:val="00D50A48"/>
    <w:rsid w:val="00D57C71"/>
    <w:rsid w:val="00D66E28"/>
    <w:rsid w:val="00D67200"/>
    <w:rsid w:val="00D81443"/>
    <w:rsid w:val="00D82C6D"/>
    <w:rsid w:val="00D84146"/>
    <w:rsid w:val="00D91D4B"/>
    <w:rsid w:val="00D94128"/>
    <w:rsid w:val="00D95BA6"/>
    <w:rsid w:val="00D97D14"/>
    <w:rsid w:val="00DA2DFD"/>
    <w:rsid w:val="00DA38AC"/>
    <w:rsid w:val="00DA745C"/>
    <w:rsid w:val="00DB46A7"/>
    <w:rsid w:val="00DC6723"/>
    <w:rsid w:val="00DD1CAD"/>
    <w:rsid w:val="00DD7441"/>
    <w:rsid w:val="00DE58E5"/>
    <w:rsid w:val="00DF0343"/>
    <w:rsid w:val="00DF3AEC"/>
    <w:rsid w:val="00DF42F7"/>
    <w:rsid w:val="00DF757A"/>
    <w:rsid w:val="00E06EF5"/>
    <w:rsid w:val="00E10141"/>
    <w:rsid w:val="00E10379"/>
    <w:rsid w:val="00E136D5"/>
    <w:rsid w:val="00E1460C"/>
    <w:rsid w:val="00E1486A"/>
    <w:rsid w:val="00E16618"/>
    <w:rsid w:val="00E2094D"/>
    <w:rsid w:val="00E2710E"/>
    <w:rsid w:val="00E279FE"/>
    <w:rsid w:val="00E32357"/>
    <w:rsid w:val="00E32EA2"/>
    <w:rsid w:val="00E33A45"/>
    <w:rsid w:val="00E36870"/>
    <w:rsid w:val="00E51118"/>
    <w:rsid w:val="00E51D4B"/>
    <w:rsid w:val="00E535C9"/>
    <w:rsid w:val="00E57C0C"/>
    <w:rsid w:val="00E60052"/>
    <w:rsid w:val="00E807A8"/>
    <w:rsid w:val="00E82752"/>
    <w:rsid w:val="00E82CE2"/>
    <w:rsid w:val="00E84A4E"/>
    <w:rsid w:val="00E86735"/>
    <w:rsid w:val="00E872AF"/>
    <w:rsid w:val="00E908D0"/>
    <w:rsid w:val="00E933DD"/>
    <w:rsid w:val="00E95C87"/>
    <w:rsid w:val="00E96233"/>
    <w:rsid w:val="00EA5B92"/>
    <w:rsid w:val="00EB3446"/>
    <w:rsid w:val="00EB4986"/>
    <w:rsid w:val="00EB5645"/>
    <w:rsid w:val="00EC0EB1"/>
    <w:rsid w:val="00EC0F7C"/>
    <w:rsid w:val="00EC1A0A"/>
    <w:rsid w:val="00EC6DD3"/>
    <w:rsid w:val="00ED7F25"/>
    <w:rsid w:val="00EE02DD"/>
    <w:rsid w:val="00EE0C75"/>
    <w:rsid w:val="00EE27FA"/>
    <w:rsid w:val="00EE6F9B"/>
    <w:rsid w:val="00EF0DB4"/>
    <w:rsid w:val="00EF0E6C"/>
    <w:rsid w:val="00EF414A"/>
    <w:rsid w:val="00EF648A"/>
    <w:rsid w:val="00F05501"/>
    <w:rsid w:val="00F125A9"/>
    <w:rsid w:val="00F13CBA"/>
    <w:rsid w:val="00F16087"/>
    <w:rsid w:val="00F17961"/>
    <w:rsid w:val="00F22725"/>
    <w:rsid w:val="00F24E6C"/>
    <w:rsid w:val="00F267E3"/>
    <w:rsid w:val="00F3095A"/>
    <w:rsid w:val="00F33A52"/>
    <w:rsid w:val="00F33EEA"/>
    <w:rsid w:val="00F3402C"/>
    <w:rsid w:val="00F345C5"/>
    <w:rsid w:val="00F347B2"/>
    <w:rsid w:val="00F35A93"/>
    <w:rsid w:val="00F4225F"/>
    <w:rsid w:val="00F47336"/>
    <w:rsid w:val="00F50DC2"/>
    <w:rsid w:val="00F5329A"/>
    <w:rsid w:val="00F54A80"/>
    <w:rsid w:val="00F63AB8"/>
    <w:rsid w:val="00F72934"/>
    <w:rsid w:val="00F83663"/>
    <w:rsid w:val="00F90B04"/>
    <w:rsid w:val="00F923A3"/>
    <w:rsid w:val="00FA4319"/>
    <w:rsid w:val="00FB0AE5"/>
    <w:rsid w:val="00FB1E50"/>
    <w:rsid w:val="00FB3299"/>
    <w:rsid w:val="00FB4017"/>
    <w:rsid w:val="00FB43CD"/>
    <w:rsid w:val="00FB6CD6"/>
    <w:rsid w:val="00FB70B4"/>
    <w:rsid w:val="00FC2C63"/>
    <w:rsid w:val="00FC37AB"/>
    <w:rsid w:val="00FC3C53"/>
    <w:rsid w:val="00FC765F"/>
    <w:rsid w:val="00FC7F47"/>
    <w:rsid w:val="00FD16BC"/>
    <w:rsid w:val="00FE0210"/>
    <w:rsid w:val="00FE0A08"/>
    <w:rsid w:val="00FE35C3"/>
    <w:rsid w:val="012AD7BC"/>
    <w:rsid w:val="01599580"/>
    <w:rsid w:val="0177A9A5"/>
    <w:rsid w:val="02F0A124"/>
    <w:rsid w:val="030CC3C2"/>
    <w:rsid w:val="03244C52"/>
    <w:rsid w:val="04281B4E"/>
    <w:rsid w:val="0429995E"/>
    <w:rsid w:val="04EE56EF"/>
    <w:rsid w:val="05B52E95"/>
    <w:rsid w:val="0631EF5F"/>
    <w:rsid w:val="063EBDF4"/>
    <w:rsid w:val="07682B11"/>
    <w:rsid w:val="07AED1B3"/>
    <w:rsid w:val="0810FCC9"/>
    <w:rsid w:val="0818BCEA"/>
    <w:rsid w:val="0952A1DF"/>
    <w:rsid w:val="0985AA68"/>
    <w:rsid w:val="09B4EA8C"/>
    <w:rsid w:val="0B955C27"/>
    <w:rsid w:val="0C60C941"/>
    <w:rsid w:val="0D6123A3"/>
    <w:rsid w:val="1031992F"/>
    <w:rsid w:val="104FC62C"/>
    <w:rsid w:val="10BF249E"/>
    <w:rsid w:val="10F710E3"/>
    <w:rsid w:val="1103F318"/>
    <w:rsid w:val="11ADA331"/>
    <w:rsid w:val="1206DC79"/>
    <w:rsid w:val="125F5B58"/>
    <w:rsid w:val="1283941D"/>
    <w:rsid w:val="129BFBC0"/>
    <w:rsid w:val="1348787A"/>
    <w:rsid w:val="138E399C"/>
    <w:rsid w:val="1448CE93"/>
    <w:rsid w:val="14D29AD1"/>
    <w:rsid w:val="1500A3E4"/>
    <w:rsid w:val="151FD6EF"/>
    <w:rsid w:val="153BBE26"/>
    <w:rsid w:val="15DB0813"/>
    <w:rsid w:val="16457D57"/>
    <w:rsid w:val="166FB38A"/>
    <w:rsid w:val="178BD91B"/>
    <w:rsid w:val="17EC01F7"/>
    <w:rsid w:val="1A9E1622"/>
    <w:rsid w:val="1A9E5385"/>
    <w:rsid w:val="1AAB0674"/>
    <w:rsid w:val="1AD2E399"/>
    <w:rsid w:val="1AFDD516"/>
    <w:rsid w:val="1B4EF664"/>
    <w:rsid w:val="1BEF0840"/>
    <w:rsid w:val="1D585CBB"/>
    <w:rsid w:val="1D6912CB"/>
    <w:rsid w:val="1D898AD9"/>
    <w:rsid w:val="1EC5C20B"/>
    <w:rsid w:val="1F26F803"/>
    <w:rsid w:val="1F7E0BC9"/>
    <w:rsid w:val="202CD1EF"/>
    <w:rsid w:val="20322516"/>
    <w:rsid w:val="2068962B"/>
    <w:rsid w:val="20AFED7D"/>
    <w:rsid w:val="20C46222"/>
    <w:rsid w:val="213BF6D3"/>
    <w:rsid w:val="2195E1E4"/>
    <w:rsid w:val="21D460CC"/>
    <w:rsid w:val="22080EB8"/>
    <w:rsid w:val="224DDC4B"/>
    <w:rsid w:val="228E7921"/>
    <w:rsid w:val="2375FF78"/>
    <w:rsid w:val="24DBF65F"/>
    <w:rsid w:val="25E2AF53"/>
    <w:rsid w:val="2642B26C"/>
    <w:rsid w:val="26435D16"/>
    <w:rsid w:val="2646FACE"/>
    <w:rsid w:val="264A3E3B"/>
    <w:rsid w:val="2695812B"/>
    <w:rsid w:val="27007DD2"/>
    <w:rsid w:val="2708AAE1"/>
    <w:rsid w:val="274A5FBA"/>
    <w:rsid w:val="275E2612"/>
    <w:rsid w:val="27B19F87"/>
    <w:rsid w:val="27E2888D"/>
    <w:rsid w:val="287B80DC"/>
    <w:rsid w:val="2A223046"/>
    <w:rsid w:val="2A4A4782"/>
    <w:rsid w:val="2A880247"/>
    <w:rsid w:val="2B6956E4"/>
    <w:rsid w:val="2BFEE263"/>
    <w:rsid w:val="2D7B326E"/>
    <w:rsid w:val="2DAC4197"/>
    <w:rsid w:val="2E3E16F9"/>
    <w:rsid w:val="2E7783D2"/>
    <w:rsid w:val="2E87C043"/>
    <w:rsid w:val="2ECE27E1"/>
    <w:rsid w:val="2F484AA0"/>
    <w:rsid w:val="2F674296"/>
    <w:rsid w:val="2FB3CE1B"/>
    <w:rsid w:val="30AA2D1A"/>
    <w:rsid w:val="30DE7B63"/>
    <w:rsid w:val="3154240F"/>
    <w:rsid w:val="31763A4B"/>
    <w:rsid w:val="31F5EB2B"/>
    <w:rsid w:val="32E3C659"/>
    <w:rsid w:val="33A9AB25"/>
    <w:rsid w:val="33BF9DDD"/>
    <w:rsid w:val="348B8920"/>
    <w:rsid w:val="34945A1A"/>
    <w:rsid w:val="34F3BA88"/>
    <w:rsid w:val="352F4881"/>
    <w:rsid w:val="356B1CF0"/>
    <w:rsid w:val="35B5FDC3"/>
    <w:rsid w:val="36927DB5"/>
    <w:rsid w:val="369CFBBD"/>
    <w:rsid w:val="36B09F36"/>
    <w:rsid w:val="36F5BA1B"/>
    <w:rsid w:val="3708D144"/>
    <w:rsid w:val="378DA035"/>
    <w:rsid w:val="38461E69"/>
    <w:rsid w:val="3857C7F2"/>
    <w:rsid w:val="387BF18A"/>
    <w:rsid w:val="38DCF85D"/>
    <w:rsid w:val="398992BD"/>
    <w:rsid w:val="399F2DF8"/>
    <w:rsid w:val="39A98F35"/>
    <w:rsid w:val="39F3D35B"/>
    <w:rsid w:val="3A056875"/>
    <w:rsid w:val="3A72A8AA"/>
    <w:rsid w:val="3B9C0495"/>
    <w:rsid w:val="3CA69E66"/>
    <w:rsid w:val="3D4E675F"/>
    <w:rsid w:val="3D7B58AC"/>
    <w:rsid w:val="3DE98B38"/>
    <w:rsid w:val="3EB655B5"/>
    <w:rsid w:val="3F877164"/>
    <w:rsid w:val="3FC4BDDA"/>
    <w:rsid w:val="4094D9C0"/>
    <w:rsid w:val="40C775A8"/>
    <w:rsid w:val="40E2E058"/>
    <w:rsid w:val="41369E15"/>
    <w:rsid w:val="414DABD7"/>
    <w:rsid w:val="41544D38"/>
    <w:rsid w:val="420FE5D1"/>
    <w:rsid w:val="4222BF9F"/>
    <w:rsid w:val="422603DB"/>
    <w:rsid w:val="4247D8A3"/>
    <w:rsid w:val="429A6F8A"/>
    <w:rsid w:val="42A67985"/>
    <w:rsid w:val="43604AA2"/>
    <w:rsid w:val="4432C9FA"/>
    <w:rsid w:val="44F92DD8"/>
    <w:rsid w:val="459ABA41"/>
    <w:rsid w:val="45B21D21"/>
    <w:rsid w:val="467F7D47"/>
    <w:rsid w:val="46AE0AC1"/>
    <w:rsid w:val="46D852A8"/>
    <w:rsid w:val="48C0CBFC"/>
    <w:rsid w:val="4906FD40"/>
    <w:rsid w:val="4912C524"/>
    <w:rsid w:val="497BB23E"/>
    <w:rsid w:val="49D44A1A"/>
    <w:rsid w:val="4A2DB391"/>
    <w:rsid w:val="4A8F8AE8"/>
    <w:rsid w:val="4B71A633"/>
    <w:rsid w:val="4B8E5E77"/>
    <w:rsid w:val="4C0D2A57"/>
    <w:rsid w:val="4E24CE10"/>
    <w:rsid w:val="4E51703B"/>
    <w:rsid w:val="4EDBFAA0"/>
    <w:rsid w:val="4FA6144F"/>
    <w:rsid w:val="4FA7838D"/>
    <w:rsid w:val="5039340F"/>
    <w:rsid w:val="505A8F8E"/>
    <w:rsid w:val="5081F7FA"/>
    <w:rsid w:val="511C7418"/>
    <w:rsid w:val="511EC2B8"/>
    <w:rsid w:val="513CF250"/>
    <w:rsid w:val="53334E00"/>
    <w:rsid w:val="53B143EC"/>
    <w:rsid w:val="54CD01FE"/>
    <w:rsid w:val="54DC3A7C"/>
    <w:rsid w:val="5518C7F5"/>
    <w:rsid w:val="563149F0"/>
    <w:rsid w:val="564E50DE"/>
    <w:rsid w:val="56AB8F38"/>
    <w:rsid w:val="56D97336"/>
    <w:rsid w:val="56F81DB8"/>
    <w:rsid w:val="571CAF27"/>
    <w:rsid w:val="573BC8BD"/>
    <w:rsid w:val="578E2536"/>
    <w:rsid w:val="5798F176"/>
    <w:rsid w:val="58632F7E"/>
    <w:rsid w:val="58CB7318"/>
    <w:rsid w:val="58E07D57"/>
    <w:rsid w:val="59626BDC"/>
    <w:rsid w:val="5A86AD39"/>
    <w:rsid w:val="5AF56DB3"/>
    <w:rsid w:val="5B5826FD"/>
    <w:rsid w:val="5B59252A"/>
    <w:rsid w:val="5BEC4E1D"/>
    <w:rsid w:val="5BF8ED36"/>
    <w:rsid w:val="5C94D0CC"/>
    <w:rsid w:val="5CCC9736"/>
    <w:rsid w:val="5DD54221"/>
    <w:rsid w:val="5E917514"/>
    <w:rsid w:val="5EEFBB81"/>
    <w:rsid w:val="5F023A38"/>
    <w:rsid w:val="5F42BBA1"/>
    <w:rsid w:val="5FA82FFB"/>
    <w:rsid w:val="5FF704B3"/>
    <w:rsid w:val="6021F3BD"/>
    <w:rsid w:val="6090186B"/>
    <w:rsid w:val="60F4D347"/>
    <w:rsid w:val="613307FC"/>
    <w:rsid w:val="615BDA54"/>
    <w:rsid w:val="61BF841C"/>
    <w:rsid w:val="61CBB725"/>
    <w:rsid w:val="62693F78"/>
    <w:rsid w:val="628BAF09"/>
    <w:rsid w:val="63FEAC23"/>
    <w:rsid w:val="6526A05C"/>
    <w:rsid w:val="6571DBCF"/>
    <w:rsid w:val="6574779F"/>
    <w:rsid w:val="664A77F8"/>
    <w:rsid w:val="666B20CC"/>
    <w:rsid w:val="66713627"/>
    <w:rsid w:val="667AF43F"/>
    <w:rsid w:val="66C8D074"/>
    <w:rsid w:val="6723BCB7"/>
    <w:rsid w:val="67DCB2E9"/>
    <w:rsid w:val="67F18682"/>
    <w:rsid w:val="68A53B05"/>
    <w:rsid w:val="68AE9256"/>
    <w:rsid w:val="69706F05"/>
    <w:rsid w:val="69C8FFDC"/>
    <w:rsid w:val="69E54D61"/>
    <w:rsid w:val="69F333BE"/>
    <w:rsid w:val="6A1D034D"/>
    <w:rsid w:val="6AAA6F43"/>
    <w:rsid w:val="6AB97730"/>
    <w:rsid w:val="6AEEF4EF"/>
    <w:rsid w:val="6AF15301"/>
    <w:rsid w:val="6B21BC50"/>
    <w:rsid w:val="6B6C0C4B"/>
    <w:rsid w:val="6BD3A212"/>
    <w:rsid w:val="6BD841D8"/>
    <w:rsid w:val="6C244859"/>
    <w:rsid w:val="6CD09ED0"/>
    <w:rsid w:val="6D3C7940"/>
    <w:rsid w:val="6D48C2A2"/>
    <w:rsid w:val="6E02619A"/>
    <w:rsid w:val="6E0A214D"/>
    <w:rsid w:val="6E0AD442"/>
    <w:rsid w:val="6E4C7736"/>
    <w:rsid w:val="6E5F185C"/>
    <w:rsid w:val="6E9D4ED2"/>
    <w:rsid w:val="6F5FA44D"/>
    <w:rsid w:val="6F83ED51"/>
    <w:rsid w:val="70A20C2A"/>
    <w:rsid w:val="70F3B9E3"/>
    <w:rsid w:val="712748C5"/>
    <w:rsid w:val="7172DDEC"/>
    <w:rsid w:val="72367E38"/>
    <w:rsid w:val="72E98110"/>
    <w:rsid w:val="72EF1D20"/>
    <w:rsid w:val="73C95358"/>
    <w:rsid w:val="74024C56"/>
    <w:rsid w:val="74CDBDAA"/>
    <w:rsid w:val="74DAB4C5"/>
    <w:rsid w:val="75925F62"/>
    <w:rsid w:val="759E592A"/>
    <w:rsid w:val="75F6FC21"/>
    <w:rsid w:val="76448BF1"/>
    <w:rsid w:val="769738F7"/>
    <w:rsid w:val="769D982F"/>
    <w:rsid w:val="77253DBC"/>
    <w:rsid w:val="79338DAF"/>
    <w:rsid w:val="79ED894F"/>
    <w:rsid w:val="7A824910"/>
    <w:rsid w:val="7B39B3BE"/>
    <w:rsid w:val="7BC12A72"/>
    <w:rsid w:val="7BF640AC"/>
    <w:rsid w:val="7C5FC021"/>
    <w:rsid w:val="7C70C101"/>
    <w:rsid w:val="7CBED2D9"/>
    <w:rsid w:val="7DAB3D2C"/>
    <w:rsid w:val="7E02CF7F"/>
    <w:rsid w:val="7F618907"/>
    <w:rsid w:val="7F7FEDB3"/>
    <w:rsid w:val="7F8BB320"/>
    <w:rsid w:val="7F91D8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6A9419"/>
  <w15:docId w15:val="{10ADC328-1807-42E0-B1C7-21B4B82FF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3">
    <w:name w:val="heading 3"/>
    <w:basedOn w:val="Normal"/>
    <w:next w:val="Normal"/>
    <w:qFormat/>
    <w:pPr>
      <w:keepNext/>
      <w:jc w:val="both"/>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Indent">
    <w:name w:val="Body Text Indent"/>
    <w:basedOn w:val="Normal"/>
    <w:semiHidden/>
    <w:pPr>
      <w:ind w:left="720"/>
      <w:jc w:val="both"/>
    </w:pPr>
  </w:style>
  <w:style w:type="paragraph" w:styleId="FootnoteText">
    <w:name w:val="footnote text"/>
    <w:basedOn w:val="Normal"/>
    <w:link w:val="FootnoteTextChar"/>
    <w:uiPriority w:val="99"/>
    <w:semiHidden/>
    <w:unhideWhenUsed/>
    <w:rsid w:val="003060C0"/>
    <w:rPr>
      <w:sz w:val="20"/>
      <w:szCs w:val="20"/>
    </w:rPr>
  </w:style>
  <w:style w:type="character" w:customStyle="1" w:styleId="FootnoteTextChar">
    <w:name w:val="Footnote Text Char"/>
    <w:link w:val="FootnoteText"/>
    <w:uiPriority w:val="99"/>
    <w:semiHidden/>
    <w:rsid w:val="003060C0"/>
    <w:rPr>
      <w:lang w:val="en-GB" w:eastAsia="en-US"/>
    </w:rPr>
  </w:style>
  <w:style w:type="character" w:styleId="FootnoteReference">
    <w:name w:val="footnote reference"/>
    <w:uiPriority w:val="99"/>
    <w:semiHidden/>
    <w:unhideWhenUsed/>
    <w:rsid w:val="003060C0"/>
    <w:rPr>
      <w:vertAlign w:val="superscript"/>
    </w:rPr>
  </w:style>
  <w:style w:type="table" w:styleId="TableGrid">
    <w:name w:val="Table Grid"/>
    <w:basedOn w:val="TableNormal"/>
    <w:uiPriority w:val="59"/>
    <w:rsid w:val="003207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933DD"/>
    <w:rPr>
      <w:rFonts w:ascii="Tahoma" w:hAnsi="Tahoma" w:cs="Tahoma"/>
      <w:sz w:val="16"/>
      <w:szCs w:val="16"/>
    </w:rPr>
  </w:style>
  <w:style w:type="character" w:customStyle="1" w:styleId="BalloonTextChar">
    <w:name w:val="Balloon Text Char"/>
    <w:basedOn w:val="DefaultParagraphFont"/>
    <w:link w:val="BalloonText"/>
    <w:uiPriority w:val="99"/>
    <w:semiHidden/>
    <w:rsid w:val="00E933DD"/>
    <w:rPr>
      <w:rFonts w:ascii="Tahoma" w:hAnsi="Tahoma" w:cs="Tahoma"/>
      <w:sz w:val="16"/>
      <w:szCs w:val="16"/>
      <w:lang w:eastAsia="en-US"/>
    </w:rPr>
  </w:style>
  <w:style w:type="character" w:styleId="Hyperlink">
    <w:name w:val="Hyperlink"/>
    <w:basedOn w:val="DefaultParagraphFont"/>
    <w:uiPriority w:val="99"/>
    <w:unhideWhenUsed/>
    <w:rsid w:val="003E6AB5"/>
    <w:rPr>
      <w:color w:val="0000FF" w:themeColor="hyperlink"/>
      <w:u w:val="single"/>
    </w:rPr>
  </w:style>
  <w:style w:type="character" w:customStyle="1" w:styleId="HeaderChar">
    <w:name w:val="Header Char"/>
    <w:basedOn w:val="DefaultParagraphFont"/>
    <w:link w:val="Header"/>
    <w:semiHidden/>
    <w:rsid w:val="00E86735"/>
    <w:rPr>
      <w:sz w:val="24"/>
      <w:szCs w:val="24"/>
      <w:lang w:eastAsia="en-US"/>
    </w:rPr>
  </w:style>
  <w:style w:type="paragraph" w:styleId="ListParagraph">
    <w:name w:val="List Paragraph"/>
    <w:basedOn w:val="Normal"/>
    <w:uiPriority w:val="34"/>
    <w:qFormat/>
    <w:rsid w:val="001D2173"/>
    <w:pPr>
      <w:ind w:left="720"/>
      <w:contextualSpacing/>
    </w:pPr>
  </w:style>
  <w:style w:type="character" w:styleId="FollowedHyperlink">
    <w:name w:val="FollowedHyperlink"/>
    <w:basedOn w:val="DefaultParagraphFont"/>
    <w:uiPriority w:val="99"/>
    <w:semiHidden/>
    <w:unhideWhenUsed/>
    <w:rsid w:val="00254B85"/>
    <w:rPr>
      <w:color w:val="800080" w:themeColor="followedHyperlink"/>
      <w:u w:val="single"/>
    </w:rPr>
  </w:style>
  <w:style w:type="character" w:styleId="Emphasis">
    <w:name w:val="Emphasis"/>
    <w:basedOn w:val="DefaultParagraphFont"/>
    <w:uiPriority w:val="20"/>
    <w:qFormat/>
    <w:rsid w:val="009F2AE4"/>
    <w:rPr>
      <w:i/>
      <w:iCs/>
    </w:rPr>
  </w:style>
  <w:style w:type="character" w:styleId="CommentReference">
    <w:name w:val="annotation reference"/>
    <w:basedOn w:val="DefaultParagraphFont"/>
    <w:uiPriority w:val="99"/>
    <w:semiHidden/>
    <w:unhideWhenUsed/>
    <w:rsid w:val="009A02AD"/>
    <w:rPr>
      <w:sz w:val="16"/>
      <w:szCs w:val="16"/>
    </w:rPr>
  </w:style>
  <w:style w:type="paragraph" w:styleId="CommentText">
    <w:name w:val="annotation text"/>
    <w:basedOn w:val="Normal"/>
    <w:link w:val="CommentTextChar"/>
    <w:uiPriority w:val="99"/>
    <w:unhideWhenUsed/>
    <w:rsid w:val="009A02AD"/>
    <w:rPr>
      <w:sz w:val="20"/>
      <w:szCs w:val="20"/>
    </w:rPr>
  </w:style>
  <w:style w:type="character" w:customStyle="1" w:styleId="CommentTextChar">
    <w:name w:val="Comment Text Char"/>
    <w:basedOn w:val="DefaultParagraphFont"/>
    <w:link w:val="CommentText"/>
    <w:uiPriority w:val="99"/>
    <w:rsid w:val="009A02AD"/>
    <w:rPr>
      <w:lang w:eastAsia="en-US"/>
    </w:rPr>
  </w:style>
  <w:style w:type="paragraph" w:styleId="CommentSubject">
    <w:name w:val="annotation subject"/>
    <w:basedOn w:val="CommentText"/>
    <w:next w:val="CommentText"/>
    <w:link w:val="CommentSubjectChar"/>
    <w:uiPriority w:val="99"/>
    <w:semiHidden/>
    <w:unhideWhenUsed/>
    <w:rsid w:val="009A02AD"/>
    <w:rPr>
      <w:b/>
      <w:bCs/>
    </w:rPr>
  </w:style>
  <w:style w:type="character" w:customStyle="1" w:styleId="CommentSubjectChar">
    <w:name w:val="Comment Subject Char"/>
    <w:basedOn w:val="CommentTextChar"/>
    <w:link w:val="CommentSubject"/>
    <w:uiPriority w:val="99"/>
    <w:semiHidden/>
    <w:rsid w:val="009A02AD"/>
    <w:rPr>
      <w:b/>
      <w:bCs/>
      <w:lang w:eastAsia="en-US"/>
    </w:rPr>
  </w:style>
  <w:style w:type="paragraph" w:styleId="NormalWeb">
    <w:name w:val="Normal (Web)"/>
    <w:basedOn w:val="Normal"/>
    <w:uiPriority w:val="99"/>
    <w:semiHidden/>
    <w:unhideWhenUsed/>
    <w:rsid w:val="00065DE0"/>
    <w:pPr>
      <w:spacing w:before="100" w:beforeAutospacing="1" w:after="100" w:afterAutospacing="1"/>
    </w:pPr>
    <w:rPr>
      <w:lang w:val="en-IE" w:eastAsia="en-IE"/>
    </w:rPr>
  </w:style>
  <w:style w:type="character" w:styleId="UnresolvedMention">
    <w:name w:val="Unresolved Mention"/>
    <w:basedOn w:val="DefaultParagraphFont"/>
    <w:uiPriority w:val="99"/>
    <w:semiHidden/>
    <w:unhideWhenUsed/>
    <w:rsid w:val="00527AE8"/>
    <w:rPr>
      <w:color w:val="605E5C"/>
      <w:shd w:val="clear" w:color="auto" w:fill="E1DFDD"/>
    </w:rPr>
  </w:style>
  <w:style w:type="paragraph" w:customStyle="1" w:styleId="xmsonormal">
    <w:name w:val="x_msonormal"/>
    <w:basedOn w:val="Normal"/>
    <w:rsid w:val="00EA5B92"/>
    <w:pPr>
      <w:spacing w:before="100" w:beforeAutospacing="1" w:after="100" w:afterAutospacing="1"/>
    </w:pPr>
    <w:rPr>
      <w:lang w:val="en-IE" w:eastAsia="en-IE"/>
    </w:rPr>
  </w:style>
  <w:style w:type="paragraph" w:styleId="Revision">
    <w:name w:val="Revision"/>
    <w:hidden/>
    <w:uiPriority w:val="99"/>
    <w:semiHidden/>
    <w:rsid w:val="002C0DC1"/>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47929">
      <w:bodyDiv w:val="1"/>
      <w:marLeft w:val="0"/>
      <w:marRight w:val="0"/>
      <w:marTop w:val="0"/>
      <w:marBottom w:val="0"/>
      <w:divBdr>
        <w:top w:val="none" w:sz="0" w:space="0" w:color="auto"/>
        <w:left w:val="none" w:sz="0" w:space="0" w:color="auto"/>
        <w:bottom w:val="none" w:sz="0" w:space="0" w:color="auto"/>
        <w:right w:val="none" w:sz="0" w:space="0" w:color="auto"/>
      </w:divBdr>
    </w:div>
    <w:div w:id="57484471">
      <w:bodyDiv w:val="1"/>
      <w:marLeft w:val="0"/>
      <w:marRight w:val="0"/>
      <w:marTop w:val="0"/>
      <w:marBottom w:val="0"/>
      <w:divBdr>
        <w:top w:val="none" w:sz="0" w:space="0" w:color="auto"/>
        <w:left w:val="none" w:sz="0" w:space="0" w:color="auto"/>
        <w:bottom w:val="none" w:sz="0" w:space="0" w:color="auto"/>
        <w:right w:val="none" w:sz="0" w:space="0" w:color="auto"/>
      </w:divBdr>
    </w:div>
    <w:div w:id="162671397">
      <w:bodyDiv w:val="1"/>
      <w:marLeft w:val="0"/>
      <w:marRight w:val="0"/>
      <w:marTop w:val="0"/>
      <w:marBottom w:val="0"/>
      <w:divBdr>
        <w:top w:val="none" w:sz="0" w:space="0" w:color="auto"/>
        <w:left w:val="none" w:sz="0" w:space="0" w:color="auto"/>
        <w:bottom w:val="none" w:sz="0" w:space="0" w:color="auto"/>
        <w:right w:val="none" w:sz="0" w:space="0" w:color="auto"/>
      </w:divBdr>
    </w:div>
    <w:div w:id="425656515">
      <w:bodyDiv w:val="1"/>
      <w:marLeft w:val="0"/>
      <w:marRight w:val="0"/>
      <w:marTop w:val="0"/>
      <w:marBottom w:val="0"/>
      <w:divBdr>
        <w:top w:val="none" w:sz="0" w:space="0" w:color="auto"/>
        <w:left w:val="none" w:sz="0" w:space="0" w:color="auto"/>
        <w:bottom w:val="none" w:sz="0" w:space="0" w:color="auto"/>
        <w:right w:val="none" w:sz="0" w:space="0" w:color="auto"/>
      </w:divBdr>
    </w:div>
    <w:div w:id="571622975">
      <w:bodyDiv w:val="1"/>
      <w:marLeft w:val="0"/>
      <w:marRight w:val="0"/>
      <w:marTop w:val="0"/>
      <w:marBottom w:val="0"/>
      <w:divBdr>
        <w:top w:val="none" w:sz="0" w:space="0" w:color="auto"/>
        <w:left w:val="none" w:sz="0" w:space="0" w:color="auto"/>
        <w:bottom w:val="none" w:sz="0" w:space="0" w:color="auto"/>
        <w:right w:val="none" w:sz="0" w:space="0" w:color="auto"/>
      </w:divBdr>
    </w:div>
    <w:div w:id="754088222">
      <w:bodyDiv w:val="1"/>
      <w:marLeft w:val="0"/>
      <w:marRight w:val="0"/>
      <w:marTop w:val="0"/>
      <w:marBottom w:val="0"/>
      <w:divBdr>
        <w:top w:val="none" w:sz="0" w:space="0" w:color="auto"/>
        <w:left w:val="none" w:sz="0" w:space="0" w:color="auto"/>
        <w:bottom w:val="none" w:sz="0" w:space="0" w:color="auto"/>
        <w:right w:val="none" w:sz="0" w:space="0" w:color="auto"/>
      </w:divBdr>
    </w:div>
    <w:div w:id="989167211">
      <w:bodyDiv w:val="1"/>
      <w:marLeft w:val="0"/>
      <w:marRight w:val="0"/>
      <w:marTop w:val="0"/>
      <w:marBottom w:val="0"/>
      <w:divBdr>
        <w:top w:val="none" w:sz="0" w:space="0" w:color="auto"/>
        <w:left w:val="none" w:sz="0" w:space="0" w:color="auto"/>
        <w:bottom w:val="none" w:sz="0" w:space="0" w:color="auto"/>
        <w:right w:val="none" w:sz="0" w:space="0" w:color="auto"/>
      </w:divBdr>
    </w:div>
    <w:div w:id="1008823860">
      <w:bodyDiv w:val="1"/>
      <w:marLeft w:val="0"/>
      <w:marRight w:val="0"/>
      <w:marTop w:val="0"/>
      <w:marBottom w:val="0"/>
      <w:divBdr>
        <w:top w:val="none" w:sz="0" w:space="0" w:color="auto"/>
        <w:left w:val="none" w:sz="0" w:space="0" w:color="auto"/>
        <w:bottom w:val="none" w:sz="0" w:space="0" w:color="auto"/>
        <w:right w:val="none" w:sz="0" w:space="0" w:color="auto"/>
      </w:divBdr>
    </w:div>
    <w:div w:id="1116101887">
      <w:bodyDiv w:val="1"/>
      <w:marLeft w:val="0"/>
      <w:marRight w:val="0"/>
      <w:marTop w:val="0"/>
      <w:marBottom w:val="0"/>
      <w:divBdr>
        <w:top w:val="none" w:sz="0" w:space="0" w:color="auto"/>
        <w:left w:val="none" w:sz="0" w:space="0" w:color="auto"/>
        <w:bottom w:val="none" w:sz="0" w:space="0" w:color="auto"/>
        <w:right w:val="none" w:sz="0" w:space="0" w:color="auto"/>
      </w:divBdr>
    </w:div>
    <w:div w:id="1262840008">
      <w:bodyDiv w:val="1"/>
      <w:marLeft w:val="0"/>
      <w:marRight w:val="0"/>
      <w:marTop w:val="0"/>
      <w:marBottom w:val="0"/>
      <w:divBdr>
        <w:top w:val="none" w:sz="0" w:space="0" w:color="auto"/>
        <w:left w:val="none" w:sz="0" w:space="0" w:color="auto"/>
        <w:bottom w:val="none" w:sz="0" w:space="0" w:color="auto"/>
        <w:right w:val="none" w:sz="0" w:space="0" w:color="auto"/>
      </w:divBdr>
    </w:div>
    <w:div w:id="1427653051">
      <w:bodyDiv w:val="1"/>
      <w:marLeft w:val="0"/>
      <w:marRight w:val="0"/>
      <w:marTop w:val="0"/>
      <w:marBottom w:val="0"/>
      <w:divBdr>
        <w:top w:val="none" w:sz="0" w:space="0" w:color="auto"/>
        <w:left w:val="none" w:sz="0" w:space="0" w:color="auto"/>
        <w:bottom w:val="none" w:sz="0" w:space="0" w:color="auto"/>
        <w:right w:val="none" w:sz="0" w:space="0" w:color="auto"/>
      </w:divBdr>
    </w:div>
    <w:div w:id="1511605323">
      <w:bodyDiv w:val="1"/>
      <w:marLeft w:val="0"/>
      <w:marRight w:val="0"/>
      <w:marTop w:val="0"/>
      <w:marBottom w:val="0"/>
      <w:divBdr>
        <w:top w:val="none" w:sz="0" w:space="0" w:color="auto"/>
        <w:left w:val="none" w:sz="0" w:space="0" w:color="auto"/>
        <w:bottom w:val="none" w:sz="0" w:space="0" w:color="auto"/>
        <w:right w:val="none" w:sz="0" w:space="0" w:color="auto"/>
      </w:divBdr>
    </w:div>
    <w:div w:id="1682271116">
      <w:bodyDiv w:val="1"/>
      <w:marLeft w:val="0"/>
      <w:marRight w:val="0"/>
      <w:marTop w:val="0"/>
      <w:marBottom w:val="0"/>
      <w:divBdr>
        <w:top w:val="none" w:sz="0" w:space="0" w:color="auto"/>
        <w:left w:val="none" w:sz="0" w:space="0" w:color="auto"/>
        <w:bottom w:val="none" w:sz="0" w:space="0" w:color="auto"/>
        <w:right w:val="none" w:sz="0" w:space="0" w:color="auto"/>
      </w:divBdr>
    </w:div>
    <w:div w:id="1826628276">
      <w:bodyDiv w:val="1"/>
      <w:marLeft w:val="0"/>
      <w:marRight w:val="0"/>
      <w:marTop w:val="0"/>
      <w:marBottom w:val="0"/>
      <w:divBdr>
        <w:top w:val="none" w:sz="0" w:space="0" w:color="auto"/>
        <w:left w:val="none" w:sz="0" w:space="0" w:color="auto"/>
        <w:bottom w:val="none" w:sz="0" w:space="0" w:color="auto"/>
        <w:right w:val="none" w:sz="0" w:space="0" w:color="auto"/>
      </w:divBdr>
    </w:div>
    <w:div w:id="1828206190">
      <w:bodyDiv w:val="1"/>
      <w:marLeft w:val="0"/>
      <w:marRight w:val="0"/>
      <w:marTop w:val="0"/>
      <w:marBottom w:val="0"/>
      <w:divBdr>
        <w:top w:val="none" w:sz="0" w:space="0" w:color="auto"/>
        <w:left w:val="none" w:sz="0" w:space="0" w:color="auto"/>
        <w:bottom w:val="none" w:sz="0" w:space="0" w:color="auto"/>
        <w:right w:val="none" w:sz="0" w:space="0" w:color="auto"/>
      </w:divBdr>
    </w:div>
    <w:div w:id="2012830671">
      <w:bodyDiv w:val="1"/>
      <w:marLeft w:val="0"/>
      <w:marRight w:val="0"/>
      <w:marTop w:val="0"/>
      <w:marBottom w:val="0"/>
      <w:divBdr>
        <w:top w:val="none" w:sz="0" w:space="0" w:color="auto"/>
        <w:left w:val="none" w:sz="0" w:space="0" w:color="auto"/>
        <w:bottom w:val="none" w:sz="0" w:space="0" w:color="auto"/>
        <w:right w:val="none" w:sz="0" w:space="0" w:color="auto"/>
      </w:divBdr>
    </w:div>
    <w:div w:id="2112972684">
      <w:bodyDiv w:val="1"/>
      <w:marLeft w:val="0"/>
      <w:marRight w:val="0"/>
      <w:marTop w:val="0"/>
      <w:marBottom w:val="0"/>
      <w:divBdr>
        <w:top w:val="none" w:sz="0" w:space="0" w:color="auto"/>
        <w:left w:val="none" w:sz="0" w:space="0" w:color="auto"/>
        <w:bottom w:val="none" w:sz="0" w:space="0" w:color="auto"/>
        <w:right w:val="none" w:sz="0" w:space="0" w:color="auto"/>
      </w:divBdr>
    </w:div>
    <w:div w:id="2114858888">
      <w:bodyDiv w:val="1"/>
      <w:marLeft w:val="0"/>
      <w:marRight w:val="0"/>
      <w:marTop w:val="0"/>
      <w:marBottom w:val="0"/>
      <w:divBdr>
        <w:top w:val="none" w:sz="0" w:space="0" w:color="auto"/>
        <w:left w:val="none" w:sz="0" w:space="0" w:color="auto"/>
        <w:bottom w:val="none" w:sz="0" w:space="0" w:color="auto"/>
        <w:right w:val="none" w:sz="0" w:space="0" w:color="auto"/>
      </w:divBdr>
    </w:div>
    <w:div w:id="2136217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irculars.gov.ie/pdf/circular/per/2014/13.pdf"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www.nationaltransport.ie/publications/nta-cost-management-guidelines-updated-2024/" TargetMode="External"/><Relationship Id="rId17" Type="http://schemas.openxmlformats.org/officeDocument/2006/relationships/image" Target="media/image1.jpeg"/><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mailto:info@nationaltransport.i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ationaltransport.ie/publications/project-approval-guidelines/" TargetMode="External"/><Relationship Id="rId24"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hyperlink" Target="mailto:info@nationaltransport.ie"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ationaltransport.ie/wp-content/uploads/2024/04/NTA-Capital-Grant-Eligibility-Guidelines-March-2024.pdf" TargetMode="External"/><Relationship Id="rId22"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D8A1DD5C-E16D-495D-8ADD-C89EC89D4BAB}">
    <t:Anchor>
      <t:Comment id="722116117"/>
    </t:Anchor>
    <t:History>
      <t:Event id="{228DD920-3031-48A9-9351-07F37F8883FE}" time="2024-12-16T18:25:20.322Z">
        <t:Attribution userId="S::finola.odriscoll@nationaltransport.ie::805e5833-fa41-4fe7-ba42-3b7c4f3c8ccb" userProvider="AD" userName="Finola O' Driscoll"/>
        <t:Anchor>
          <t:Comment id="823020711"/>
        </t:Anchor>
        <t:Create/>
      </t:Event>
      <t:Event id="{79CBA79F-C237-4296-A827-A6535F3BE5B3}" time="2024-12-16T18:25:20.322Z">
        <t:Attribution userId="S::finola.odriscoll@nationaltransport.ie::805e5833-fa41-4fe7-ba42-3b7c4f3c8ccb" userProvider="AD" userName="Finola O' Driscoll"/>
        <t:Anchor>
          <t:Comment id="823020711"/>
        </t:Anchor>
        <t:Assign userId="S::quentin.oconnor@nationaltransport.ie::5e9e3a27-7319-4955-bb89-87192d24a900" userProvider="AD" userName="Quentin O'Connor"/>
      </t:Event>
      <t:Event id="{F5FA8D7D-8AD0-4150-9571-62E9F9C1955F}" time="2024-12-16T18:25:20.322Z">
        <t:Attribution userId="S::finola.odriscoll@nationaltransport.ie::805e5833-fa41-4fe7-ba42-3b7c4f3c8ccb" userProvider="AD" userName="Finola O' Driscoll"/>
        <t:Anchor>
          <t:Comment id="823020711"/>
        </t:Anchor>
        <t:SetTitle title="@Quentin O'Connor"/>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8AE321FB7F0BC4B97D456332B75F29E" ma:contentTypeVersion="17" ma:contentTypeDescription="Create a new document." ma:contentTypeScope="" ma:versionID="7d79dbf4b717d725d28099efca3c6f91">
  <xsd:schema xmlns:xsd="http://www.w3.org/2001/XMLSchema" xmlns:xs="http://www.w3.org/2001/XMLSchema" xmlns:p="http://schemas.microsoft.com/office/2006/metadata/properties" xmlns:ns2="8563cab1-cb13-4154-9871-3265b15f5140" xmlns:ns3="89c50a03-b00a-45b6-85aa-67350e808450" targetNamespace="http://schemas.microsoft.com/office/2006/metadata/properties" ma:root="true" ma:fieldsID="acdb91c8aea6de63ae7de898d128f295" ns2:_="" ns3:_="">
    <xsd:import namespace="8563cab1-cb13-4154-9871-3265b15f5140"/>
    <xsd:import namespace="89c50a03-b00a-45b6-85aa-67350e80845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63cab1-cb13-4154-9871-3265b15f51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f344948-6e5c-4236-97d3-d87cc108865b"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c50a03-b00a-45b6-85aa-67350e8084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563cab1-cb13-4154-9871-3265b15f5140">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7FA32C-7C6A-4789-BD50-036C868C4665}">
  <ds:schemaRefs>
    <ds:schemaRef ds:uri="http://schemas.openxmlformats.org/officeDocument/2006/bibliography"/>
  </ds:schemaRefs>
</ds:datastoreItem>
</file>

<file path=customXml/itemProps2.xml><?xml version="1.0" encoding="utf-8"?>
<ds:datastoreItem xmlns:ds="http://schemas.openxmlformats.org/officeDocument/2006/customXml" ds:itemID="{4D240839-475F-4183-9A8D-D8CE4CD1E8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63cab1-cb13-4154-9871-3265b15f5140"/>
    <ds:schemaRef ds:uri="89c50a03-b00a-45b6-85aa-67350e8084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712792-24B5-4D88-8787-D520DA124AAA}">
  <ds:schemaRefs>
    <ds:schemaRef ds:uri="http://schemas.microsoft.com/office/2006/metadata/properties"/>
    <ds:schemaRef ds:uri="http://schemas.microsoft.com/office/infopath/2007/PartnerControls"/>
    <ds:schemaRef ds:uri="8563cab1-cb13-4154-9871-3265b15f5140"/>
  </ds:schemaRefs>
</ds:datastoreItem>
</file>

<file path=customXml/itemProps4.xml><?xml version="1.0" encoding="utf-8"?>
<ds:datastoreItem xmlns:ds="http://schemas.openxmlformats.org/officeDocument/2006/customXml" ds:itemID="{87CDEBE6-BB70-4E50-BF6A-2F38C1EB7B30}">
  <ds:schemaRefs>
    <ds:schemaRef ds:uri="http://schemas.microsoft.com/sharepoint/v3/contenttype/forms"/>
  </ds:schemaRefs>
</ds:datastoreItem>
</file>

<file path=docMetadata/LabelInfo.xml><?xml version="1.0" encoding="utf-8"?>
<clbl:labelList xmlns:clbl="http://schemas.microsoft.com/office/2020/mipLabelMetadata">
  <clbl:label id="{73e50f60-991e-4d39-a25b-8500d574c970}" enabled="1" method="Privileged" siteId="{156a5f9f-8342-4d8e-b9ab-ea227bbc7319}" removed="0"/>
</clbl:labelList>
</file>

<file path=docProps/app.xml><?xml version="1.0" encoding="utf-8"?>
<Properties xmlns="http://schemas.openxmlformats.org/officeDocument/2006/extended-properties" xmlns:vt="http://schemas.openxmlformats.org/officeDocument/2006/docPropsVTypes">
  <Template>Normal</Template>
  <TotalTime>59</TotalTime>
  <Pages>9</Pages>
  <Words>2302</Words>
  <Characters>13123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2025 Allocations</vt:lpstr>
    </vt:vector>
  </TitlesOfParts>
  <Company>DTO</Company>
  <LinksUpToDate>false</LinksUpToDate>
  <CharactersWithSpaces>15395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 Allocations</dc:title>
  <dc:subject/>
  <dc:creator>TSweetman</dc:creator>
  <cp:keywords/>
  <dc:description/>
  <cp:lastModifiedBy>Dylan Mellody Kelly</cp:lastModifiedBy>
  <cp:revision>3</cp:revision>
  <cp:lastPrinted>2021-02-11T19:18:00Z</cp:lastPrinted>
  <dcterms:created xsi:type="dcterms:W3CDTF">2026-09-24T10:47:00Z</dcterms:created>
  <dcterms:modified xsi:type="dcterms:W3CDTF">2026-09-25T08:40:00Z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0x01010098AE321FB7F0BC4B97D456332B75F29E</vt:lpwstr>
  </property>
  <property fmtid="{D5CDD505-2E9C-101B-9397-08002B2CF9AE}" pid="3" name="MediaServiceImageTags">
    <vt:lpwstr/>
  </property>
  <property fmtid="{D5CDD505-2E9C-101B-9397-08002B2CF9AE}" pid="4" name="ClassificationContentMarkingHeaderShapeIds">
    <vt:lpwstr>64299983,44682de4,44cd9f90</vt:lpwstr>
  </property>
  <property fmtid="{D5CDD505-2E9C-101B-9397-08002B2CF9AE}" pid="5" name="ClassificationContentMarkingHeaderFontProps">
    <vt:lpwstr>#ff0000,8,Calibri</vt:lpwstr>
  </property>
  <property fmtid="{D5CDD505-2E9C-101B-9397-08002B2CF9AE}" pid="6" name="ClassificationContentMarkingHeaderText">
    <vt:lpwstr>Data Classification: Confidential</vt:lpwstr>
  </property>
</Properties>
</file>