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Table6Colorful-Accent3"/>
        <w:tblW w:w="10485" w:type="dxa"/>
        <w:tblInd w:w="-709" w:type="dxa"/>
        <w:tblLook w:val="04A0" w:firstRow="1" w:lastRow="0" w:firstColumn="1" w:lastColumn="0" w:noHBand="0" w:noVBand="1"/>
      </w:tblPr>
      <w:tblGrid>
        <w:gridCol w:w="3114"/>
        <w:gridCol w:w="7371"/>
      </w:tblGrid>
      <w:tr w:rsidR="003C71A5" w14:paraId="452DAF0A" w14:textId="77777777" w:rsidTr="003C71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2"/>
          </w:tcPr>
          <w:p w14:paraId="43D05B13" w14:textId="77777777" w:rsidR="003C71A5" w:rsidRDefault="003C71A5" w:rsidP="00E27578">
            <w:pPr>
              <w:jc w:val="center"/>
              <w:rPr>
                <w:b w:val="0"/>
                <w:bCs w:val="0"/>
                <w:sz w:val="32"/>
                <w:szCs w:val="32"/>
              </w:rPr>
            </w:pPr>
          </w:p>
          <w:p w14:paraId="7BAD7B8D" w14:textId="77777777" w:rsidR="003C71A5" w:rsidRDefault="003C71A5" w:rsidP="003C71A5">
            <w:pPr>
              <w:rPr>
                <w:b w:val="0"/>
                <w:sz w:val="32"/>
                <w:szCs w:val="32"/>
              </w:rPr>
            </w:pPr>
            <w:r w:rsidRPr="008A523C">
              <w:rPr>
                <w:sz w:val="32"/>
                <w:szCs w:val="32"/>
              </w:rPr>
              <w:t xml:space="preserve">Housing, Community, Corporate and Culture </w:t>
            </w:r>
          </w:p>
          <w:p w14:paraId="53937F13" w14:textId="3617B302" w:rsidR="003C71A5" w:rsidRDefault="003C71A5" w:rsidP="003C71A5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 wp14:anchorId="03C17838" wp14:editId="302DBE5B">
                  <wp:simplePos x="0" y="0"/>
                  <wp:positionH relativeFrom="column">
                    <wp:posOffset>4027170</wp:posOffset>
                  </wp:positionH>
                  <wp:positionV relativeFrom="paragraph">
                    <wp:posOffset>189865</wp:posOffset>
                  </wp:positionV>
                  <wp:extent cx="2048510" cy="1024255"/>
                  <wp:effectExtent l="0" t="0" r="8890" b="4445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510" cy="1024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142C2">
              <w:rPr>
                <w:sz w:val="32"/>
                <w:szCs w:val="32"/>
              </w:rPr>
              <w:t>S</w:t>
            </w:r>
            <w:r>
              <w:rPr>
                <w:sz w:val="32"/>
                <w:szCs w:val="32"/>
              </w:rPr>
              <w:t xml:space="preserve">trategic </w:t>
            </w:r>
            <w:r w:rsidRPr="002142C2">
              <w:rPr>
                <w:sz w:val="32"/>
                <w:szCs w:val="32"/>
              </w:rPr>
              <w:t>P</w:t>
            </w:r>
            <w:r>
              <w:rPr>
                <w:sz w:val="32"/>
                <w:szCs w:val="32"/>
              </w:rPr>
              <w:t xml:space="preserve">olicy </w:t>
            </w:r>
            <w:r w:rsidRPr="002142C2">
              <w:rPr>
                <w:sz w:val="32"/>
                <w:szCs w:val="32"/>
              </w:rPr>
              <w:t>C</w:t>
            </w:r>
            <w:r>
              <w:rPr>
                <w:sz w:val="32"/>
                <w:szCs w:val="32"/>
              </w:rPr>
              <w:t>ommittee (SPC)</w:t>
            </w:r>
            <w:r>
              <w:rPr>
                <w:noProof/>
                <w:sz w:val="32"/>
                <w:szCs w:val="32"/>
              </w:rPr>
              <w:t xml:space="preserve"> </w:t>
            </w:r>
          </w:p>
          <w:p w14:paraId="5C7EE40D" w14:textId="77777777" w:rsidR="003C71A5" w:rsidRDefault="003C71A5" w:rsidP="00E27578">
            <w:pPr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t>Overview</w:t>
            </w:r>
          </w:p>
          <w:p w14:paraId="0AFFB2FF" w14:textId="77777777" w:rsidR="003C71A5" w:rsidRDefault="003C71A5" w:rsidP="00E27578">
            <w:pPr>
              <w:jc w:val="center"/>
              <w:rPr>
                <w:b w:val="0"/>
                <w:bCs w:val="0"/>
                <w:sz w:val="32"/>
                <w:szCs w:val="32"/>
              </w:rPr>
            </w:pPr>
          </w:p>
          <w:p w14:paraId="0E82A62C" w14:textId="77777777" w:rsidR="003C71A5" w:rsidRPr="002142C2" w:rsidRDefault="003C71A5" w:rsidP="00E27578">
            <w:pPr>
              <w:jc w:val="center"/>
              <w:rPr>
                <w:b w:val="0"/>
                <w:sz w:val="32"/>
                <w:szCs w:val="32"/>
              </w:rPr>
            </w:pPr>
          </w:p>
        </w:tc>
      </w:tr>
      <w:tr w:rsidR="003C71A5" w14:paraId="339D1141" w14:textId="77777777" w:rsidTr="003C71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4A0F04C" w14:textId="77777777" w:rsidR="003C71A5" w:rsidRPr="00B90EF8" w:rsidRDefault="003C71A5" w:rsidP="00E27578">
            <w:pPr>
              <w:rPr>
                <w:b w:val="0"/>
                <w:sz w:val="28"/>
                <w:szCs w:val="28"/>
              </w:rPr>
            </w:pPr>
            <w:r w:rsidRPr="00B90EF8">
              <w:rPr>
                <w:sz w:val="28"/>
                <w:szCs w:val="28"/>
              </w:rPr>
              <w:t>Who to Contact:</w:t>
            </w:r>
          </w:p>
          <w:p w14:paraId="2D2F4909" w14:textId="77777777" w:rsidR="003C71A5" w:rsidRPr="00B90EF8" w:rsidRDefault="003C71A5" w:rsidP="00E27578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7371" w:type="dxa"/>
          </w:tcPr>
          <w:p w14:paraId="0A11A54E" w14:textId="77777777" w:rsidR="003C71A5" w:rsidRPr="00B90EF8" w:rsidRDefault="003C71A5" w:rsidP="00E27578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B90EF8">
              <w:rPr>
                <w:rFonts w:cstheme="minorHAnsi"/>
                <w:sz w:val="28"/>
                <w:szCs w:val="28"/>
              </w:rPr>
              <w:t>Email:  ppn@westmeathcoco.ie</w:t>
            </w:r>
          </w:p>
          <w:p w14:paraId="61FF5C4E" w14:textId="77777777" w:rsidR="003C71A5" w:rsidRPr="00B90EF8" w:rsidRDefault="003C71A5" w:rsidP="00E27578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B90EF8">
              <w:rPr>
                <w:rFonts w:cstheme="minorHAnsi"/>
                <w:sz w:val="28"/>
                <w:szCs w:val="28"/>
              </w:rPr>
              <w:t xml:space="preserve">Phone: 044 9338903 </w:t>
            </w:r>
          </w:p>
          <w:p w14:paraId="1C84F44E" w14:textId="77777777" w:rsidR="003C71A5" w:rsidRPr="00B90EF8" w:rsidRDefault="003C71A5" w:rsidP="00E275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3C71A5" w14:paraId="3B8ABE2F" w14:textId="77777777" w:rsidTr="003C71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BABB7F1" w14:textId="77777777" w:rsidR="003C71A5" w:rsidRPr="00B90EF8" w:rsidRDefault="003C71A5" w:rsidP="00E27578">
            <w:pPr>
              <w:rPr>
                <w:b w:val="0"/>
                <w:sz w:val="28"/>
                <w:szCs w:val="28"/>
              </w:rPr>
            </w:pPr>
            <w:r w:rsidRPr="00B90EF8">
              <w:rPr>
                <w:sz w:val="28"/>
                <w:szCs w:val="28"/>
              </w:rPr>
              <w:t>Who are We:</w:t>
            </w:r>
          </w:p>
        </w:tc>
        <w:tc>
          <w:tcPr>
            <w:tcW w:w="7371" w:type="dxa"/>
          </w:tcPr>
          <w:p w14:paraId="75BC5D68" w14:textId="77777777" w:rsidR="003C71A5" w:rsidRPr="00B90EF8" w:rsidRDefault="003C71A5" w:rsidP="00E275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B90EF8">
              <w:rPr>
                <w:rFonts w:cstheme="minorHAnsi"/>
                <w:sz w:val="28"/>
                <w:szCs w:val="28"/>
              </w:rPr>
              <w:t xml:space="preserve">A committee of representatives from the following sectors:  </w:t>
            </w:r>
          </w:p>
          <w:p w14:paraId="56585C36" w14:textId="0DC969C2" w:rsidR="003C71A5" w:rsidRPr="00B90EF8" w:rsidRDefault="003C71A5" w:rsidP="00E275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B90EF8">
              <w:rPr>
                <w:rFonts w:cstheme="minorHAnsi"/>
                <w:sz w:val="28"/>
                <w:szCs w:val="28"/>
              </w:rPr>
              <w:t xml:space="preserve">Elected members from Westmeath County Council </w:t>
            </w:r>
          </w:p>
          <w:p w14:paraId="16D66028" w14:textId="580F8BAB" w:rsidR="003C71A5" w:rsidRPr="00B90EF8" w:rsidRDefault="003C71A5" w:rsidP="00E275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Trade Union</w:t>
            </w:r>
            <w:r w:rsidRPr="00B90EF8"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39339E85" w14:textId="56518365" w:rsidR="003C71A5" w:rsidRPr="00B90EF8" w:rsidRDefault="003C71A5" w:rsidP="00E275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B90EF8">
              <w:rPr>
                <w:rFonts w:cstheme="minorHAnsi"/>
                <w:sz w:val="28"/>
                <w:szCs w:val="28"/>
              </w:rPr>
              <w:t>Public Participation Network Representative</w:t>
            </w:r>
            <w:r>
              <w:rPr>
                <w:rFonts w:cstheme="minorHAnsi"/>
                <w:sz w:val="28"/>
                <w:szCs w:val="28"/>
              </w:rPr>
              <w:t>s</w:t>
            </w:r>
          </w:p>
          <w:p w14:paraId="0C5532CE" w14:textId="77777777" w:rsidR="003C71A5" w:rsidRPr="00B90EF8" w:rsidRDefault="003C71A5" w:rsidP="00E275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</w:tr>
      <w:tr w:rsidR="003C71A5" w14:paraId="6611443C" w14:textId="77777777" w:rsidTr="003C71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4AEF780" w14:textId="77777777" w:rsidR="003C71A5" w:rsidRPr="00B90EF8" w:rsidRDefault="003C71A5" w:rsidP="00E27578">
            <w:pPr>
              <w:rPr>
                <w:b w:val="0"/>
                <w:sz w:val="28"/>
                <w:szCs w:val="28"/>
              </w:rPr>
            </w:pPr>
            <w:r w:rsidRPr="00B90EF8">
              <w:rPr>
                <w:sz w:val="28"/>
                <w:szCs w:val="28"/>
              </w:rPr>
              <w:t>What We Do:</w:t>
            </w:r>
          </w:p>
        </w:tc>
        <w:tc>
          <w:tcPr>
            <w:tcW w:w="7371" w:type="dxa"/>
          </w:tcPr>
          <w:p w14:paraId="4C425BE3" w14:textId="405F47B3" w:rsidR="003C71A5" w:rsidRPr="003C71A5" w:rsidRDefault="003C71A5" w:rsidP="003C71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8"/>
                <w:szCs w:val="28"/>
              </w:rPr>
            </w:pPr>
            <w:r w:rsidRPr="003C71A5">
              <w:rPr>
                <w:rFonts w:cstheme="minorHAnsi"/>
                <w:sz w:val="28"/>
                <w:szCs w:val="28"/>
              </w:rPr>
              <w:t xml:space="preserve">The </w:t>
            </w:r>
            <w:r w:rsidRPr="003C71A5">
              <w:rPr>
                <w:rFonts w:cs="Arial"/>
                <w:sz w:val="28"/>
                <w:szCs w:val="28"/>
              </w:rPr>
              <w:t xml:space="preserve">Housing, Community, Corporate and Culture SPC </w:t>
            </w:r>
            <w:r w:rsidRPr="003C71A5">
              <w:rPr>
                <w:rFonts w:cstheme="minorHAnsi"/>
                <w:sz w:val="28"/>
                <w:szCs w:val="28"/>
              </w:rPr>
              <w:t>advises Westmeath County Council on:</w:t>
            </w:r>
            <w:r w:rsidRPr="003C71A5">
              <w:rPr>
                <w:rFonts w:cs="Arial"/>
                <w:sz w:val="28"/>
                <w:szCs w:val="28"/>
              </w:rPr>
              <w:t xml:space="preserve"> </w:t>
            </w:r>
            <w:r w:rsidRPr="003C71A5">
              <w:rPr>
                <w:rFonts w:cs="Arial"/>
                <w:sz w:val="28"/>
                <w:szCs w:val="28"/>
              </w:rPr>
              <w:t xml:space="preserve">Housing, Community Development, Corporate services, Arts and Libraries.   </w:t>
            </w:r>
          </w:p>
          <w:p w14:paraId="2B653E3C" w14:textId="224E7F10" w:rsidR="003C71A5" w:rsidRPr="00B90EF8" w:rsidRDefault="003C71A5" w:rsidP="003C71A5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B90EF8"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  <w:tr w:rsidR="003C71A5" w14:paraId="4492BFA0" w14:textId="77777777" w:rsidTr="003C71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F7393BA" w14:textId="77777777" w:rsidR="003C71A5" w:rsidRPr="00B90EF8" w:rsidRDefault="003C71A5" w:rsidP="00E27578">
            <w:pPr>
              <w:rPr>
                <w:b w:val="0"/>
                <w:sz w:val="28"/>
                <w:szCs w:val="28"/>
              </w:rPr>
            </w:pPr>
            <w:r w:rsidRPr="00B90EF8">
              <w:rPr>
                <w:sz w:val="28"/>
                <w:szCs w:val="28"/>
              </w:rPr>
              <w:t>How Often We Meet:</w:t>
            </w:r>
          </w:p>
        </w:tc>
        <w:tc>
          <w:tcPr>
            <w:tcW w:w="7371" w:type="dxa"/>
          </w:tcPr>
          <w:p w14:paraId="4FF72FEB" w14:textId="77777777" w:rsidR="003C71A5" w:rsidRPr="00B90EF8" w:rsidRDefault="003C71A5" w:rsidP="00E275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B90EF8">
              <w:rPr>
                <w:rFonts w:cstheme="minorHAnsi"/>
                <w:sz w:val="28"/>
                <w:szCs w:val="28"/>
              </w:rPr>
              <w:t>Approximately 4 times per year</w:t>
            </w:r>
          </w:p>
          <w:p w14:paraId="58F6330B" w14:textId="77777777" w:rsidR="003C71A5" w:rsidRPr="00B90EF8" w:rsidRDefault="003C71A5" w:rsidP="00E275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B90EF8">
              <w:rPr>
                <w:rFonts w:cstheme="minorHAnsi"/>
                <w:sz w:val="28"/>
                <w:szCs w:val="28"/>
              </w:rPr>
              <w:t xml:space="preserve">Athlone &amp; Mullingar </w:t>
            </w:r>
          </w:p>
          <w:p w14:paraId="781123AE" w14:textId="77777777" w:rsidR="003C71A5" w:rsidRPr="00B90EF8" w:rsidRDefault="003C71A5" w:rsidP="00E275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</w:tr>
      <w:tr w:rsidR="003C71A5" w14:paraId="374ECF8E" w14:textId="77777777" w:rsidTr="003C71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CCE28E1" w14:textId="77777777" w:rsidR="003C71A5" w:rsidRPr="00B90EF8" w:rsidRDefault="003C71A5" w:rsidP="00E27578">
            <w:pPr>
              <w:rPr>
                <w:b w:val="0"/>
                <w:sz w:val="28"/>
                <w:szCs w:val="28"/>
              </w:rPr>
            </w:pPr>
            <w:r w:rsidRPr="00B90EF8">
              <w:rPr>
                <w:sz w:val="28"/>
                <w:szCs w:val="28"/>
              </w:rPr>
              <w:t>Role of PPN Representative:</w:t>
            </w:r>
          </w:p>
        </w:tc>
        <w:tc>
          <w:tcPr>
            <w:tcW w:w="7371" w:type="dxa"/>
          </w:tcPr>
          <w:p w14:paraId="1C030BB8" w14:textId="77777777" w:rsidR="003C71A5" w:rsidRPr="00B90EF8" w:rsidRDefault="003C71A5" w:rsidP="00E275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B90EF8">
              <w:rPr>
                <w:rFonts w:cstheme="minorHAnsi"/>
                <w:sz w:val="28"/>
                <w:szCs w:val="28"/>
              </w:rPr>
              <w:t xml:space="preserve">The following is what is expected of the PPN Representative in their role: </w:t>
            </w:r>
          </w:p>
          <w:p w14:paraId="3BE54C5D" w14:textId="77777777" w:rsidR="003C71A5" w:rsidRPr="00B90EF8" w:rsidRDefault="003C71A5" w:rsidP="00E275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  <w:p w14:paraId="66AF604D" w14:textId="77777777" w:rsidR="003C71A5" w:rsidRPr="00B90EF8" w:rsidRDefault="003C71A5" w:rsidP="003C71A5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B90EF8">
              <w:rPr>
                <w:rFonts w:cstheme="minorHAnsi"/>
                <w:sz w:val="28"/>
                <w:szCs w:val="28"/>
              </w:rPr>
              <w:t>To gather and present the views of member groups in the PPN.</w:t>
            </w:r>
          </w:p>
          <w:p w14:paraId="710E65FA" w14:textId="77777777" w:rsidR="003C71A5" w:rsidRPr="00B90EF8" w:rsidRDefault="003C71A5" w:rsidP="003C71A5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B90EF8">
              <w:rPr>
                <w:rFonts w:cstheme="minorHAnsi"/>
                <w:sz w:val="28"/>
                <w:szCs w:val="28"/>
              </w:rPr>
              <w:t>To bring issues of relevance from the community to the SPC.</w:t>
            </w:r>
          </w:p>
          <w:p w14:paraId="506B1943" w14:textId="77777777" w:rsidR="003C71A5" w:rsidRPr="00B90EF8" w:rsidRDefault="003C71A5" w:rsidP="003C71A5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B90EF8">
              <w:rPr>
                <w:rFonts w:cstheme="minorHAnsi"/>
                <w:sz w:val="28"/>
                <w:szCs w:val="28"/>
              </w:rPr>
              <w:t xml:space="preserve">To give feedback to the community by attending thematic/linkage committee meetings.  </w:t>
            </w:r>
          </w:p>
          <w:p w14:paraId="37B4F97B" w14:textId="77777777" w:rsidR="003C71A5" w:rsidRPr="00B90EF8" w:rsidRDefault="003C71A5" w:rsidP="003C71A5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B90EF8">
              <w:rPr>
                <w:rFonts w:cstheme="minorHAnsi"/>
                <w:sz w:val="28"/>
                <w:szCs w:val="28"/>
              </w:rPr>
              <w:t xml:space="preserve">To return a </w:t>
            </w:r>
            <w:r>
              <w:rPr>
                <w:rFonts w:cstheme="minorHAnsi"/>
                <w:sz w:val="28"/>
                <w:szCs w:val="28"/>
              </w:rPr>
              <w:t>r</w:t>
            </w:r>
            <w:r w:rsidRPr="00B90EF8">
              <w:rPr>
                <w:rFonts w:cstheme="minorHAnsi"/>
                <w:sz w:val="28"/>
                <w:szCs w:val="28"/>
              </w:rPr>
              <w:t xml:space="preserve">eport to the Secretariat following their attendance at Committee meetings. </w:t>
            </w:r>
          </w:p>
          <w:p w14:paraId="34D3AADE" w14:textId="77777777" w:rsidR="003C71A5" w:rsidRPr="00B90EF8" w:rsidRDefault="003C71A5" w:rsidP="00E275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</w:tr>
    </w:tbl>
    <w:p w14:paraId="657D4A4F" w14:textId="77777777" w:rsidR="003C71A5" w:rsidRDefault="003C71A5" w:rsidP="003C71A5"/>
    <w:p w14:paraId="4F87DBE8" w14:textId="77777777" w:rsidR="003C71A5" w:rsidRDefault="003C71A5"/>
    <w:sectPr w:rsidR="003C71A5" w:rsidSect="003C71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F4650"/>
    <w:multiLevelType w:val="hybridMultilevel"/>
    <w:tmpl w:val="5400FE5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552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A5"/>
    <w:rsid w:val="000B50AC"/>
    <w:rsid w:val="003C71A5"/>
    <w:rsid w:val="0079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A1838"/>
  <w15:chartTrackingRefBased/>
  <w15:docId w15:val="{23626D70-601E-4FA1-BA24-AB44EFF0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1A5"/>
    <w:pPr>
      <w:spacing w:after="0" w:line="240" w:lineRule="auto"/>
    </w:pPr>
    <w:rPr>
      <w:rFonts w:eastAsiaTheme="minorEastAsia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1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1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1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1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1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1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1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1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1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1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1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1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1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1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1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1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1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1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1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1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1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1A5"/>
    <w:rPr>
      <w:b/>
      <w:bCs/>
      <w:smallCaps/>
      <w:color w:val="0F4761" w:themeColor="accent1" w:themeShade="BF"/>
      <w:spacing w:val="5"/>
    </w:rPr>
  </w:style>
  <w:style w:type="table" w:styleId="ListTable6Colorful-Accent3">
    <w:name w:val="List Table 6 Colorful Accent 3"/>
    <w:basedOn w:val="TableNormal"/>
    <w:uiPriority w:val="51"/>
    <w:rsid w:val="003C71A5"/>
    <w:pPr>
      <w:spacing w:after="0" w:line="240" w:lineRule="auto"/>
    </w:pPr>
    <w:rPr>
      <w:rFonts w:eastAsiaTheme="minorEastAsia" w:cs="Times New Roman"/>
      <w:color w:val="124F1A" w:themeColor="accent3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Westmeath County Council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Edel Ennis</dc:creator>
  <cp:keywords/>
  <dc:description/>
  <cp:lastModifiedBy>Edel Ennis</cp:lastModifiedBy>
  <cp:revision>1</cp:revision>
  <dcterms:created xsi:type="dcterms:W3CDTF">2026-10-23T09:27:00Z</dcterms:created>
  <dcterms:modified xsi:type="dcterms:W3CDTF">2026-10-23T10:19:00Z</dcterms:modified>
</cp:coreProperties>
</file>